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660" w:rsidRDefault="00CF7AC3">
      <w:pPr>
        <w:jc w:val="center"/>
      </w:pPr>
      <w:r>
        <w:rPr>
          <w:noProof/>
          <w:lang w:eastAsia="en-IE"/>
        </w:rPr>
        <mc:AlternateContent>
          <mc:Choice Requires="wps">
            <w:drawing>
              <wp:anchor distT="0" distB="0" distL="114300" distR="114300" simplePos="0" relativeHeight="251654144" behindDoc="0" locked="0" layoutInCell="1" allowOverlap="1">
                <wp:simplePos x="0" y="0"/>
                <wp:positionH relativeFrom="margin">
                  <wp:posOffset>574675</wp:posOffset>
                </wp:positionH>
                <wp:positionV relativeFrom="margin">
                  <wp:posOffset>115570</wp:posOffset>
                </wp:positionV>
                <wp:extent cx="5996940" cy="1428750"/>
                <wp:effectExtent l="0" t="0" r="0" b="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428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Pr="00B51DC5"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Irish National Hydrology</w:t>
                            </w:r>
                          </w:p>
                          <w:p w:rsidR="00474660"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201</w:t>
                            </w:r>
                            <w:r w:rsidR="00B51DC5">
                              <w:rPr>
                                <w:rFonts w:ascii="Candara" w:hAnsi="Candara"/>
                                <w:b/>
                                <w:bCs/>
                                <w:color w:val="C00000"/>
                                <w:sz w:val="56"/>
                                <w:szCs w:val="64"/>
                              </w:rPr>
                              <w:t>8</w:t>
                            </w:r>
                          </w:p>
                          <w:p w:rsidR="00CF7AC3" w:rsidRPr="00CF7AC3" w:rsidRDefault="00CF7AC3">
                            <w:pPr>
                              <w:widowControl w:val="0"/>
                              <w:spacing w:after="0" w:line="240" w:lineRule="auto"/>
                              <w:jc w:val="center"/>
                              <w:rPr>
                                <w:rFonts w:ascii="Candara" w:hAnsi="Candara"/>
                                <w:b/>
                                <w:bCs/>
                                <w:color w:val="C00000"/>
                                <w:sz w:val="40"/>
                                <w:szCs w:val="40"/>
                              </w:rPr>
                            </w:pPr>
                            <w:r w:rsidRPr="00CF7AC3">
                              <w:rPr>
                                <w:rFonts w:ascii="Candara" w:hAnsi="Candara"/>
                                <w:b/>
                                <w:bCs/>
                                <w:color w:val="C00000"/>
                                <w:sz w:val="40"/>
                                <w:szCs w:val="40"/>
                              </w:rPr>
                              <w:t>Hydrology and Community</w:t>
                            </w:r>
                            <w:r w:rsidR="00DF26BC">
                              <w:rPr>
                                <w:rFonts w:ascii="Candara" w:hAnsi="Candara"/>
                                <w:b/>
                                <w:bCs/>
                                <w:color w:val="C00000"/>
                                <w:sz w:val="40"/>
                                <w:szCs w:val="40"/>
                              </w:rPr>
                              <w:t xml:space="preserve"> Involvement</w:t>
                            </w:r>
                          </w:p>
                          <w:p w:rsidR="00CF7AC3" w:rsidRPr="00065775" w:rsidRDefault="00CF7AC3">
                            <w:pPr>
                              <w:widowControl w:val="0"/>
                              <w:spacing w:after="0" w:line="240" w:lineRule="auto"/>
                              <w:jc w:val="center"/>
                              <w:rPr>
                                <w:rFonts w:ascii="Candara" w:hAnsi="Candara"/>
                                <w:b/>
                                <w:bCs/>
                                <w:color w:val="000080"/>
                                <w:sz w:val="64"/>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5.25pt;margin-top:9.1pt;width:472.2pt;height:11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2MwgIAANcFAAAOAAAAZHJzL2Uyb0RvYy54bWysVNuOmzAQfa/Uf7D8znKpSQAtqXZDqCpt&#10;L9JuP8ABE6yCTW0nZFv13zs2SZbdvlRteUC2Z3xmzszxXL899h06MKW5FDkOrwKMmKhkzcUux18e&#10;Si/BSBsqatpJwXL8yDR+u3r96nocMhbJVnY1UwhAhM7GIcetMUPm+7pqWU/1lRyYAGMjVU8NbNXO&#10;rxUdAb3v/CgIFv4oVT0oWTGt4bSYjHjl8JuGVeZT02hmUJdjyM24v3L/rf37q2ua7RQdWl6d0qB/&#10;kUVPuYCgF6iCGor2iv8G1fNKSS0bc1XJ3pdNwyvmOACbMHjB5r6lA3NcoDh6uJRJ/z/Y6uPhs0K8&#10;znGMkaA9tOiBHQ26lUe0sNUZB52B0/0AbuYIx9Blx1QPd7L6qpGQ65aKHbtRSo4tozVkF9qb/uzq&#10;hKMtyHb8IGsIQ/dGOqBjo3pbOigGAnTo0uOlMzaVCg7jNF2kBEwV2EISJcvY9c6n2fn6oLR5x2SP&#10;7CLHClrv4OnhThubDs3OLjaakCXvOtf+Tjw7AMfpBILDVWuzabhu/kiDdJNsEuKRaLHxSFAU3k25&#10;Jt6iDJdx8aZYr4vwp40bkqzldc2EDXNWVkj+rHMnjU+auGhLy47XFs6mpNVuu+4UOlBQdum+iW43&#10;tHQ6PVfo5OpKMMPwn+fozED0Bd8wIsFtlHrlIll6pCSxly6DxAvC9DZdBCQlRfmc7x0X7N/5ojHH&#10;aRzFjtMs6RfEA/c5tYFlXp+eGxgsHe9znFycaGYFuhG167uhvJvWs1LY9J9KAVo4q8DJ2Sp40rI5&#10;bo+AYjW+lfUjCFtJkB1IFKYhLFqpvmM0wmTJsf62p4ph1L0X8DjSkFglG7ch8TKCjZpbtnMLFRVA&#10;5dhgNC3XZhpf+0HxXQuRpuco5A08qIY7qT9lBVTsBqaHI3WadHY8zffO62ker34BAAD//wMAUEsD&#10;BBQABgAIAAAAIQB4Byq94QAAAAoBAAAPAAAAZHJzL2Rvd25yZXYueG1sTI/NTsMwEITvSLyDtUhc&#10;UGs3DSgNcSpUid4QpZQDNzfe/Ih4HdluGt4e91SOszOa+bZYT6ZnIzrfWZKwmAtgSJXVHTUSDp+v&#10;swyYD4q06i2hhF/0sC5vbwqVa3umDxz3oWGxhHyuJLQhDDnnvmrRKD+3A1L0auuMClG6hmunzrHc&#10;9DwR4okb1VFcaNWAmxarn/3JSHAb0ez898Mi3Y5Ztq2/6rcdf5fy/m56eQYWcArXMFzwIzqUkelo&#10;T6Q96yWsxGNMxnuWALv4YpmugB0lJOkyAV4W/P8L5R8AAAD//wMAUEsBAi0AFAAGAAgAAAAhALaD&#10;OJL+AAAA4QEAABMAAAAAAAAAAAAAAAAAAAAAAFtDb250ZW50X1R5cGVzXS54bWxQSwECLQAUAAYA&#10;CAAAACEAOP0h/9YAAACUAQAACwAAAAAAAAAAAAAAAAAvAQAAX3JlbHMvLnJlbHNQSwECLQAUAAYA&#10;CAAAACEAroV9jMICAADXBQAADgAAAAAAAAAAAAAAAAAuAgAAZHJzL2Uyb0RvYy54bWxQSwECLQAU&#10;AAYACAAAACEAeAcqveEAAAAKAQAADwAAAAAAAAAAAAAAAAAcBQAAZHJzL2Rvd25yZXYueG1sUEsF&#10;BgAAAAAEAAQA8wAAACoGAAAAAA==&#10;" filled="f" stroked="f">
                <v:fill opacity="0"/>
                <v:textbox>
                  <w:txbxContent>
                    <w:p w:rsidR="00474660" w:rsidRPr="00B51DC5"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Irish National Hydrology</w:t>
                      </w:r>
                    </w:p>
                    <w:p w:rsidR="00474660"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201</w:t>
                      </w:r>
                      <w:r w:rsidR="00B51DC5">
                        <w:rPr>
                          <w:rFonts w:ascii="Candara" w:hAnsi="Candara"/>
                          <w:b/>
                          <w:bCs/>
                          <w:color w:val="C00000"/>
                          <w:sz w:val="56"/>
                          <w:szCs w:val="64"/>
                        </w:rPr>
                        <w:t>8</w:t>
                      </w:r>
                    </w:p>
                    <w:p w:rsidR="00CF7AC3" w:rsidRPr="00CF7AC3" w:rsidRDefault="00CF7AC3">
                      <w:pPr>
                        <w:widowControl w:val="0"/>
                        <w:spacing w:after="0" w:line="240" w:lineRule="auto"/>
                        <w:jc w:val="center"/>
                        <w:rPr>
                          <w:rFonts w:ascii="Candara" w:hAnsi="Candara"/>
                          <w:b/>
                          <w:bCs/>
                          <w:color w:val="C00000"/>
                          <w:sz w:val="40"/>
                          <w:szCs w:val="40"/>
                        </w:rPr>
                      </w:pPr>
                      <w:r w:rsidRPr="00CF7AC3">
                        <w:rPr>
                          <w:rFonts w:ascii="Candara" w:hAnsi="Candara"/>
                          <w:b/>
                          <w:bCs/>
                          <w:color w:val="C00000"/>
                          <w:sz w:val="40"/>
                          <w:szCs w:val="40"/>
                        </w:rPr>
                        <w:t>Hydrology and Community</w:t>
                      </w:r>
                      <w:r w:rsidR="00DF26BC">
                        <w:rPr>
                          <w:rFonts w:ascii="Candara" w:hAnsi="Candara"/>
                          <w:b/>
                          <w:bCs/>
                          <w:color w:val="C00000"/>
                          <w:sz w:val="40"/>
                          <w:szCs w:val="40"/>
                        </w:rPr>
                        <w:t xml:space="preserve"> Involvement</w:t>
                      </w:r>
                    </w:p>
                    <w:p w:rsidR="00CF7AC3" w:rsidRPr="00065775" w:rsidRDefault="00CF7AC3">
                      <w:pPr>
                        <w:widowControl w:val="0"/>
                        <w:spacing w:after="0" w:line="240" w:lineRule="auto"/>
                        <w:jc w:val="center"/>
                        <w:rPr>
                          <w:rFonts w:ascii="Candara" w:hAnsi="Candara"/>
                          <w:b/>
                          <w:bCs/>
                          <w:color w:val="000080"/>
                          <w:sz w:val="64"/>
                          <w:szCs w:val="64"/>
                        </w:rPr>
                      </w:pPr>
                    </w:p>
                  </w:txbxContent>
                </v:textbox>
                <w10:wrap type="square" anchorx="margin" anchory="margin"/>
              </v:shape>
            </w:pict>
          </mc:Fallback>
        </mc:AlternateContent>
      </w:r>
      <w:r w:rsidR="00B51DC5">
        <w:rPr>
          <w:noProof/>
          <w:lang w:eastAsia="en-IE"/>
        </w:rPr>
        <w:drawing>
          <wp:anchor distT="36576" distB="36576" distL="36576" distR="36576" simplePos="0" relativeHeight="251653120" behindDoc="0" locked="0" layoutInCell="1" allowOverlap="1">
            <wp:simplePos x="0" y="0"/>
            <wp:positionH relativeFrom="margin">
              <wp:align>left</wp:align>
            </wp:positionH>
            <wp:positionV relativeFrom="paragraph">
              <wp:posOffset>-9525</wp:posOffset>
            </wp:positionV>
            <wp:extent cx="1257300" cy="1176020"/>
            <wp:effectExtent l="0" t="0" r="0" b="5080"/>
            <wp:wrapNone/>
            <wp:docPr id="6" name="Picture 6"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ubti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176020"/>
                    </a:xfrm>
                    <a:prstGeom prst="rect">
                      <a:avLst/>
                    </a:prstGeom>
                    <a:noFill/>
                  </pic:spPr>
                </pic:pic>
              </a:graphicData>
            </a:graphic>
            <wp14:sizeRelH relativeFrom="page">
              <wp14:pctWidth>0</wp14:pctWidth>
            </wp14:sizeRelH>
            <wp14:sizeRelV relativeFrom="page">
              <wp14:pctHeight>0</wp14:pctHeight>
            </wp14:sizeRelV>
          </wp:anchor>
        </w:drawing>
      </w:r>
      <w:r w:rsidR="00B51DC5">
        <w:rPr>
          <w:noProof/>
          <w:lang w:eastAsia="en-IE"/>
        </w:rPr>
        <w:drawing>
          <wp:anchor distT="0" distB="0" distL="114300" distR="114300" simplePos="0" relativeHeight="251660288" behindDoc="1" locked="0" layoutInCell="1" allowOverlap="1">
            <wp:simplePos x="0" y="0"/>
            <wp:positionH relativeFrom="column">
              <wp:posOffset>-372110</wp:posOffset>
            </wp:positionH>
            <wp:positionV relativeFrom="paragraph">
              <wp:posOffset>-149860</wp:posOffset>
            </wp:positionV>
            <wp:extent cx="7772400" cy="3680460"/>
            <wp:effectExtent l="0" t="0" r="0" b="0"/>
            <wp:wrapNone/>
            <wp:docPr id="1" name="Picture 39"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744"/>
                    <pic:cNvPicPr>
                      <a:picLocks noChangeAspect="1" noChangeArrowheads="1"/>
                    </pic:cNvPicPr>
                  </pic:nvPicPr>
                  <pic:blipFill>
                    <a:blip r:embed="rId9">
                      <a:lum bright="58000" contrast="-10000"/>
                      <a:extLst>
                        <a:ext uri="{28A0092B-C50C-407E-A947-70E740481C1C}">
                          <a14:useLocalDpi xmlns:a14="http://schemas.microsoft.com/office/drawing/2010/main" val="0"/>
                        </a:ext>
                      </a:extLst>
                    </a:blip>
                    <a:srcRect/>
                    <a:stretch>
                      <a:fillRect/>
                    </a:stretch>
                  </pic:blipFill>
                  <pic:spPr bwMode="auto">
                    <a:xfrm>
                      <a:off x="0" y="0"/>
                      <a:ext cx="7772400" cy="3680460"/>
                    </a:xfrm>
                    <a:prstGeom prst="rect">
                      <a:avLst/>
                    </a:prstGeom>
                    <a:noFill/>
                  </pic:spPr>
                </pic:pic>
              </a:graphicData>
            </a:graphic>
            <wp14:sizeRelH relativeFrom="page">
              <wp14:pctWidth>0</wp14:pctWidth>
            </wp14:sizeRelH>
            <wp14:sizeRelV relativeFrom="page">
              <wp14:pctHeight>0</wp14:pctHeight>
            </wp14:sizeRelV>
          </wp:anchor>
        </w:drawing>
      </w:r>
    </w:p>
    <w:p w:rsidR="00474660" w:rsidRDefault="00474660">
      <w:pPr>
        <w:jc w:val="center"/>
      </w:pPr>
    </w:p>
    <w:p w:rsidR="00474660" w:rsidRDefault="00474660">
      <w:pPr>
        <w:jc w:val="center"/>
      </w:pPr>
    </w:p>
    <w:p w:rsidR="00474660" w:rsidRDefault="00474660">
      <w:pPr>
        <w:jc w:val="center"/>
      </w:pPr>
    </w:p>
    <w:p w:rsidR="00474660" w:rsidRDefault="00B51DC5">
      <w:pPr>
        <w:jc w:val="center"/>
      </w:pPr>
      <w:r>
        <w:rPr>
          <w:noProof/>
          <w:lang w:eastAsia="en-IE"/>
        </w:rPr>
        <mc:AlternateContent>
          <mc:Choice Requires="wps">
            <w:drawing>
              <wp:anchor distT="0" distB="0" distL="114300" distR="114300" simplePos="0" relativeHeight="251655168" behindDoc="0" locked="0" layoutInCell="1" allowOverlap="1">
                <wp:simplePos x="0" y="0"/>
                <wp:positionH relativeFrom="margin">
                  <wp:posOffset>2009775</wp:posOffset>
                </wp:positionH>
                <wp:positionV relativeFrom="margin">
                  <wp:posOffset>1428750</wp:posOffset>
                </wp:positionV>
                <wp:extent cx="3295650" cy="828675"/>
                <wp:effectExtent l="0" t="0" r="0" b="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28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Default="00474660">
                            <w:pPr>
                              <w:widowControl w:val="0"/>
                              <w:spacing w:after="0"/>
                              <w:jc w:val="center"/>
                              <w:rPr>
                                <w:sz w:val="10"/>
                                <w:szCs w:val="10"/>
                              </w:rPr>
                            </w:pPr>
                            <w:r>
                              <w:rPr>
                                <w:sz w:val="10"/>
                                <w:szCs w:val="10"/>
                              </w:rPr>
                              <w:t> </w:t>
                            </w:r>
                          </w:p>
                          <w:p w:rsidR="00474660" w:rsidRPr="00B51DC5" w:rsidRDefault="00474660">
                            <w:pPr>
                              <w:widowControl w:val="0"/>
                              <w:spacing w:after="0" w:line="240" w:lineRule="auto"/>
                              <w:jc w:val="center"/>
                              <w:rPr>
                                <w:rFonts w:ascii="Candara" w:hAnsi="Candara"/>
                                <w:b/>
                                <w:bCs/>
                                <w:color w:val="993366"/>
                                <w:sz w:val="36"/>
                                <w:szCs w:val="36"/>
                              </w:rPr>
                            </w:pPr>
                            <w:r w:rsidRPr="00B51DC5">
                              <w:rPr>
                                <w:rFonts w:ascii="Candara" w:hAnsi="Candara"/>
                                <w:b/>
                                <w:bCs/>
                                <w:color w:val="993366"/>
                                <w:sz w:val="36"/>
                                <w:szCs w:val="36"/>
                              </w:rPr>
                              <w:t>First Announcement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58.25pt;margin-top:112.5pt;width:259.5pt;height:65.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PlxgIAAN0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WGCkaAdtOiJHQy6lwc0t9UZep2C02MPbuYAx9Blx1T3D7L8qpGQq4aKLbtTSg4NoxVkF9qb/uTq&#10;iKMtyGb4ICsIQ3dGOqBDrTpbOigGAnTo0vO5MzaVEg6voySexWAqwbaIFrN57ELQ9HS7V9q8Y7JD&#10;dpFhBZ136HT/oI3NhqYnFxtMyIK3ret+Ky4OwHE8gdhw1dpsFq6ZP5IgWS/WC+KRaLb2SJDn3l2x&#10;It6sCOdxfp2vVnn408YNSdrwqmLChjkJKyR/1rijxEdJnKWlZcsrC2dT0mq7WbUK7SkIu3DfSLft&#10;GzqeOnEDm6OrK8EEw7/M0ZmB6Cu+YUSC+yjxitli7pGCxF4yDxZeECb3ySwgCcmLS74PXLB/54uG&#10;DCdxFDtOk6TPbI4UA/sdlXDh1nEDc6XlHcjl7ERTq8+1qFzfDeXtuJ6Uwqb/Ugqo3kkFTs1WwKOU&#10;zWFzcM/GSd0qfSOrZ5C3kqA+ECrMRFg0Un3HaID5kmH9bUcVw6h9L+CJJCEhdiC5DYnnEWzU1LKZ&#10;WqgoASrDBqNxuTLjENv1im8biDQ+SiHv4FnV3Cn+JStgZDcwQxy347yzQ2q6d14vU3n5CwAA//8D&#10;AFBLAwQUAAYACAAAACEAw30MoeEAAAALAQAADwAAAGRycy9kb3ducmV2LnhtbEyPzU7DMBCE70i8&#10;g7VIXBB1kpIqCnEqVIneEKXQQ29uvPkR8TqK3TS8PcuJ3nZ3RrPfFOvZ9mLC0XeOFMSLCARS5UxH&#10;jYKvz9fHDIQPmozuHaGCH/SwLm9vCp0bd6EPnPahERxCPtcK2hCGXEpftWi1X7gBibXajVYHXsdG&#10;mlFfONz2MomilbS6I/7Q6gE3LVbf+7NVMG6iZuePD/HTdsqybX2o33byXan7u/nlGUTAOfyb4Q+f&#10;0aFkppM7k/GiV7CMVylbFSRJyqXYkS1TvpxYSnmQZSGvO5S/AAAA//8DAFBLAQItABQABgAIAAAA&#10;IQC2gziS/gAAAOEBAAATAAAAAAAAAAAAAAAAAAAAAABbQ29udGVudF9UeXBlc10ueG1sUEsBAi0A&#10;FAAGAAgAAAAhADj9If/WAAAAlAEAAAsAAAAAAAAAAAAAAAAALwEAAF9yZWxzLy5yZWxzUEsBAi0A&#10;FAAGAAgAAAAhAIbNM+XGAgAA3QUAAA4AAAAAAAAAAAAAAAAALgIAAGRycy9lMm9Eb2MueG1sUEsB&#10;Ai0AFAAGAAgAAAAhAMN9DKHhAAAACwEAAA8AAAAAAAAAAAAAAAAAIAUAAGRycy9kb3ducmV2Lnht&#10;bFBLBQYAAAAABAAEAPMAAAAuBgAAAAA=&#10;" filled="f" stroked="f">
                <v:fill opacity="0"/>
                <v:textbox>
                  <w:txbxContent>
                    <w:p w:rsidR="00474660" w:rsidRDefault="00474660">
                      <w:pPr>
                        <w:widowControl w:val="0"/>
                        <w:spacing w:after="0"/>
                        <w:jc w:val="center"/>
                        <w:rPr>
                          <w:sz w:val="10"/>
                          <w:szCs w:val="10"/>
                        </w:rPr>
                      </w:pPr>
                      <w:r>
                        <w:rPr>
                          <w:sz w:val="10"/>
                          <w:szCs w:val="10"/>
                        </w:rPr>
                        <w:t> </w:t>
                      </w:r>
                    </w:p>
                    <w:p w:rsidR="00474660" w:rsidRPr="00B51DC5" w:rsidRDefault="00474660">
                      <w:pPr>
                        <w:widowControl w:val="0"/>
                        <w:spacing w:after="0" w:line="240" w:lineRule="auto"/>
                        <w:jc w:val="center"/>
                        <w:rPr>
                          <w:rFonts w:ascii="Candara" w:hAnsi="Candara"/>
                          <w:b/>
                          <w:bCs/>
                          <w:color w:val="993366"/>
                          <w:sz w:val="36"/>
                          <w:szCs w:val="36"/>
                        </w:rPr>
                      </w:pPr>
                      <w:r w:rsidRPr="00B51DC5">
                        <w:rPr>
                          <w:rFonts w:ascii="Candara" w:hAnsi="Candara"/>
                          <w:b/>
                          <w:bCs/>
                          <w:color w:val="993366"/>
                          <w:sz w:val="36"/>
                          <w:szCs w:val="36"/>
                        </w:rPr>
                        <w:t>First Announcement</w:t>
                      </w:r>
                    </w:p>
                  </w:txbxContent>
                </v:textbox>
                <w10:wrap type="square" anchorx="margin" anchory="margin"/>
              </v:shape>
            </w:pict>
          </mc:Fallback>
        </mc:AlternateContent>
      </w:r>
    </w:p>
    <w:p w:rsidR="00474660" w:rsidRDefault="00474660">
      <w:pPr>
        <w:jc w:val="center"/>
      </w:pPr>
    </w:p>
    <w:p w:rsidR="00474660" w:rsidRDefault="00B51DC5">
      <w:pPr>
        <w:jc w:val="center"/>
      </w:pPr>
      <w:r>
        <w:rPr>
          <w:noProof/>
          <w:lang w:eastAsia="en-IE"/>
        </w:rPr>
        <mc:AlternateContent>
          <mc:Choice Requires="wps">
            <w:drawing>
              <wp:anchor distT="0" distB="0" distL="114300" distR="114300" simplePos="0" relativeHeight="251656192" behindDoc="0" locked="0" layoutInCell="1" allowOverlap="1">
                <wp:simplePos x="0" y="0"/>
                <wp:positionH relativeFrom="margin">
                  <wp:posOffset>1257300</wp:posOffset>
                </wp:positionH>
                <wp:positionV relativeFrom="margin">
                  <wp:posOffset>2200275</wp:posOffset>
                </wp:positionV>
                <wp:extent cx="4704715" cy="885825"/>
                <wp:effectExtent l="0" t="0" r="0" b="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8858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Pr="00B51DC5" w:rsidRDefault="00474660" w:rsidP="009E7A92">
                            <w:pPr>
                              <w:widowControl w:val="0"/>
                              <w:spacing w:after="0"/>
                              <w:jc w:val="center"/>
                              <w:rPr>
                                <w:rFonts w:ascii="Candara" w:hAnsi="Candara"/>
                                <w:b/>
                                <w:bCs/>
                                <w:color w:val="002060"/>
                                <w:sz w:val="32"/>
                                <w:szCs w:val="32"/>
                              </w:rPr>
                            </w:pPr>
                            <w:r>
                              <w:rPr>
                                <w:rFonts w:ascii="Candara" w:hAnsi="Candara"/>
                                <w:b/>
                                <w:bCs/>
                                <w:sz w:val="10"/>
                                <w:szCs w:val="10"/>
                              </w:rPr>
                              <w:t> </w:t>
                            </w:r>
                            <w:r w:rsidRPr="00B51DC5">
                              <w:rPr>
                                <w:rFonts w:ascii="Candara" w:hAnsi="Candara"/>
                                <w:b/>
                                <w:bCs/>
                                <w:color w:val="002060"/>
                                <w:sz w:val="32"/>
                                <w:szCs w:val="32"/>
                              </w:rPr>
                              <w:t xml:space="preserve">Tuesday, </w:t>
                            </w:r>
                            <w:r w:rsidR="008516B1" w:rsidRPr="00B51DC5">
                              <w:rPr>
                                <w:rFonts w:ascii="Candara" w:hAnsi="Candara"/>
                                <w:b/>
                                <w:bCs/>
                                <w:color w:val="002060"/>
                                <w:sz w:val="32"/>
                                <w:szCs w:val="32"/>
                              </w:rPr>
                              <w:t>2</w:t>
                            </w:r>
                            <w:r w:rsidR="00B51DC5">
                              <w:rPr>
                                <w:rFonts w:ascii="Candara" w:hAnsi="Candara"/>
                                <w:b/>
                                <w:bCs/>
                                <w:color w:val="002060"/>
                                <w:sz w:val="32"/>
                                <w:szCs w:val="32"/>
                              </w:rPr>
                              <w:t>0</w:t>
                            </w:r>
                            <w:r w:rsidR="00B51DC5" w:rsidRPr="00B51DC5">
                              <w:rPr>
                                <w:rFonts w:ascii="Candara" w:hAnsi="Candara"/>
                                <w:b/>
                                <w:bCs/>
                                <w:color w:val="002060"/>
                                <w:sz w:val="32"/>
                                <w:szCs w:val="32"/>
                                <w:vertAlign w:val="superscript"/>
                              </w:rPr>
                              <w:t>th</w:t>
                            </w:r>
                            <w:r w:rsidR="00B51DC5">
                              <w:rPr>
                                <w:rFonts w:ascii="Candara" w:hAnsi="Candara"/>
                                <w:b/>
                                <w:bCs/>
                                <w:color w:val="002060"/>
                                <w:sz w:val="32"/>
                                <w:szCs w:val="32"/>
                              </w:rPr>
                              <w:t xml:space="preserve"> </w:t>
                            </w:r>
                            <w:r w:rsidRPr="00B51DC5">
                              <w:rPr>
                                <w:rFonts w:ascii="Candara" w:hAnsi="Candara"/>
                                <w:b/>
                                <w:bCs/>
                                <w:color w:val="002060"/>
                                <w:sz w:val="32"/>
                                <w:szCs w:val="32"/>
                              </w:rPr>
                              <w:t>November 201</w:t>
                            </w:r>
                            <w:r w:rsidR="00B51DC5">
                              <w:rPr>
                                <w:rFonts w:ascii="Candara" w:hAnsi="Candara"/>
                                <w:b/>
                                <w:bCs/>
                                <w:color w:val="002060"/>
                                <w:sz w:val="32"/>
                                <w:szCs w:val="32"/>
                              </w:rPr>
                              <w:t>8</w:t>
                            </w:r>
                          </w:p>
                          <w:p w:rsidR="00474660" w:rsidRPr="00B51DC5" w:rsidRDefault="00750F8E">
                            <w:pPr>
                              <w:pStyle w:val="Heading8"/>
                              <w:rPr>
                                <w:color w:val="002060"/>
                                <w:sz w:val="32"/>
                                <w:szCs w:val="32"/>
                              </w:rPr>
                            </w:pPr>
                            <w:r>
                              <w:rPr>
                                <w:color w:val="002060"/>
                                <w:sz w:val="32"/>
                                <w:szCs w:val="32"/>
                              </w:rPr>
                              <w:t>Mullingar Park</w:t>
                            </w:r>
                            <w:r w:rsidR="00474660" w:rsidRPr="00B51DC5">
                              <w:rPr>
                                <w:color w:val="002060"/>
                                <w:sz w:val="32"/>
                                <w:szCs w:val="32"/>
                              </w:rPr>
                              <w:t xml:space="preserve"> Hotel </w:t>
                            </w:r>
                          </w:p>
                          <w:p w:rsidR="00474660" w:rsidRPr="00B51DC5" w:rsidRDefault="00750F8E">
                            <w:pPr>
                              <w:pStyle w:val="Heading7"/>
                              <w:rPr>
                                <w:color w:val="002060"/>
                                <w:sz w:val="32"/>
                                <w:szCs w:val="32"/>
                              </w:rPr>
                            </w:pPr>
                            <w:r>
                              <w:rPr>
                                <w:color w:val="002060"/>
                                <w:sz w:val="32"/>
                                <w:szCs w:val="32"/>
                              </w:rPr>
                              <w:t>Mullingar</w:t>
                            </w:r>
                            <w:r w:rsidR="00474660" w:rsidRPr="00B51DC5">
                              <w:rPr>
                                <w:color w:val="002060"/>
                                <w:sz w:val="32"/>
                                <w:szCs w:val="32"/>
                              </w:rPr>
                              <w:t xml:space="preserve">, Co. </w:t>
                            </w:r>
                            <w:r>
                              <w:rPr>
                                <w:color w:val="002060"/>
                                <w:sz w:val="32"/>
                                <w:szCs w:val="32"/>
                              </w:rPr>
                              <w:t>Westmeath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99pt;margin-top:173.25pt;width:370.45pt;height:69.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zBxwIAAN0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VYYvMRK0gxY9sINBt/KAYludodcpON334GYOcAxddkx1fyfLrxoJuWqo2LIbpeTQMFpBdqG96U+u&#10;jjjagmyGD7KCMHRnpAM61KqzpYNiIECHLj2eO2NTKeGQLAKyCGcYlWCL41kczVwImp5u90qbd0x2&#10;yC4yrKDzDp3u77Sx2dD05GKDCVnwtnXdb8WLA3AcTyA2XLU2m4Vr5lMSJOt4HROPRPO1R4I8926K&#10;FfHmRbiY5Zf5apWHP2zckKQNryombJiTsELyZ407SnyUxFlaWra8snA2Ja22m1Wr0J6CsAv3jXTb&#10;vqHjqRM3sDm6uhJMMPyXOTozEH3FN4xIcBslXjGPFx4pyMxLFkHsBWFym8wDkpC8eMn3jgv273zR&#10;kOFkBk12XH9LPHDfUQkTbjTtuIG50vIO5HJ2oqnV51pUru+G8nZcT0ph038uBVTvpAKnZivgUcrm&#10;sDm4ZxOdHslGVo8gbyVBfaBhmImwaKT6jtEA8yXD+tuOKoZR+17AE0lCQuxAchsyW0SwUVPLZmqh&#10;ogSoDBuMxuXKjENs1yu+bSDS+CiFvIFnVXOnePv+xqyAkd3ADHHcjvPODqnp3nk9T+XlTwAAAP//&#10;AwBQSwMEFAAGAAgAAAAhAGDKqevhAAAACwEAAA8AAABkcnMvZG93bnJldi54bWxMj81OwzAQhO9I&#10;vIO1SFxQa5eGyAlxKlSJ3hCllAM3N978iHgdxW4a3h5zguNoRjPfFJvZ9mzC0XeOFKyWAhhS5UxH&#10;jYLj+/NCAvNBk9G9I1TwjR425fVVoXPjLvSG0yE0LJaQz7WCNoQh59xXLVrtl25Ail7tRqtDlGPD&#10;zagvsdz2/F6IlFvdUVxo9YDbFquvw9kqGLei2fvPu1Wym6Tc1R/1y56/KnV7Mz89Ags4h78w/OJH&#10;dCgj08mdyXjWR53J+CUoWCfpA7CYyNYyA3ZSkMhUAC8L/v9D+QMAAP//AwBQSwECLQAUAAYACAAA&#10;ACEAtoM4kv4AAADhAQAAEwAAAAAAAAAAAAAAAAAAAAAAW0NvbnRlbnRfVHlwZXNdLnhtbFBLAQIt&#10;ABQABgAIAAAAIQA4/SH/1gAAAJQBAAALAAAAAAAAAAAAAAAAAC8BAABfcmVscy8ucmVsc1BLAQIt&#10;ABQABgAIAAAAIQCAV3zBxwIAAN0FAAAOAAAAAAAAAAAAAAAAAC4CAABkcnMvZTJvRG9jLnhtbFBL&#10;AQItABQABgAIAAAAIQBgyqnr4QAAAAsBAAAPAAAAAAAAAAAAAAAAACEFAABkcnMvZG93bnJldi54&#10;bWxQSwUGAAAAAAQABADzAAAALwYAAAAA&#10;" filled="f" stroked="f">
                <v:fill opacity="0"/>
                <v:textbox>
                  <w:txbxContent>
                    <w:p w:rsidR="00474660" w:rsidRPr="00B51DC5" w:rsidRDefault="00474660" w:rsidP="009E7A92">
                      <w:pPr>
                        <w:widowControl w:val="0"/>
                        <w:spacing w:after="0"/>
                        <w:jc w:val="center"/>
                        <w:rPr>
                          <w:rFonts w:ascii="Candara" w:hAnsi="Candara"/>
                          <w:b/>
                          <w:bCs/>
                          <w:color w:val="002060"/>
                          <w:sz w:val="32"/>
                          <w:szCs w:val="32"/>
                        </w:rPr>
                      </w:pPr>
                      <w:r>
                        <w:rPr>
                          <w:rFonts w:ascii="Candara" w:hAnsi="Candara"/>
                          <w:b/>
                          <w:bCs/>
                          <w:sz w:val="10"/>
                          <w:szCs w:val="10"/>
                        </w:rPr>
                        <w:t> </w:t>
                      </w:r>
                      <w:r w:rsidRPr="00B51DC5">
                        <w:rPr>
                          <w:rFonts w:ascii="Candara" w:hAnsi="Candara"/>
                          <w:b/>
                          <w:bCs/>
                          <w:color w:val="002060"/>
                          <w:sz w:val="32"/>
                          <w:szCs w:val="32"/>
                        </w:rPr>
                        <w:t xml:space="preserve">Tuesday, </w:t>
                      </w:r>
                      <w:r w:rsidR="008516B1" w:rsidRPr="00B51DC5">
                        <w:rPr>
                          <w:rFonts w:ascii="Candara" w:hAnsi="Candara"/>
                          <w:b/>
                          <w:bCs/>
                          <w:color w:val="002060"/>
                          <w:sz w:val="32"/>
                          <w:szCs w:val="32"/>
                        </w:rPr>
                        <w:t>2</w:t>
                      </w:r>
                      <w:r w:rsidR="00B51DC5">
                        <w:rPr>
                          <w:rFonts w:ascii="Candara" w:hAnsi="Candara"/>
                          <w:b/>
                          <w:bCs/>
                          <w:color w:val="002060"/>
                          <w:sz w:val="32"/>
                          <w:szCs w:val="32"/>
                        </w:rPr>
                        <w:t>0</w:t>
                      </w:r>
                      <w:r w:rsidR="00B51DC5" w:rsidRPr="00B51DC5">
                        <w:rPr>
                          <w:rFonts w:ascii="Candara" w:hAnsi="Candara"/>
                          <w:b/>
                          <w:bCs/>
                          <w:color w:val="002060"/>
                          <w:sz w:val="32"/>
                          <w:szCs w:val="32"/>
                          <w:vertAlign w:val="superscript"/>
                        </w:rPr>
                        <w:t>th</w:t>
                      </w:r>
                      <w:r w:rsidR="00B51DC5">
                        <w:rPr>
                          <w:rFonts w:ascii="Candara" w:hAnsi="Candara"/>
                          <w:b/>
                          <w:bCs/>
                          <w:color w:val="002060"/>
                          <w:sz w:val="32"/>
                          <w:szCs w:val="32"/>
                        </w:rPr>
                        <w:t xml:space="preserve"> </w:t>
                      </w:r>
                      <w:r w:rsidRPr="00B51DC5">
                        <w:rPr>
                          <w:rFonts w:ascii="Candara" w:hAnsi="Candara"/>
                          <w:b/>
                          <w:bCs/>
                          <w:color w:val="002060"/>
                          <w:sz w:val="32"/>
                          <w:szCs w:val="32"/>
                        </w:rPr>
                        <w:t>November 201</w:t>
                      </w:r>
                      <w:r w:rsidR="00B51DC5">
                        <w:rPr>
                          <w:rFonts w:ascii="Candara" w:hAnsi="Candara"/>
                          <w:b/>
                          <w:bCs/>
                          <w:color w:val="002060"/>
                          <w:sz w:val="32"/>
                          <w:szCs w:val="32"/>
                        </w:rPr>
                        <w:t>8</w:t>
                      </w:r>
                    </w:p>
                    <w:p w:rsidR="00474660" w:rsidRPr="00B51DC5" w:rsidRDefault="00750F8E">
                      <w:pPr>
                        <w:pStyle w:val="Heading8"/>
                        <w:rPr>
                          <w:color w:val="002060"/>
                          <w:sz w:val="32"/>
                          <w:szCs w:val="32"/>
                        </w:rPr>
                      </w:pPr>
                      <w:r>
                        <w:rPr>
                          <w:color w:val="002060"/>
                          <w:sz w:val="32"/>
                          <w:szCs w:val="32"/>
                        </w:rPr>
                        <w:t>Mullingar Park</w:t>
                      </w:r>
                      <w:r w:rsidR="00474660" w:rsidRPr="00B51DC5">
                        <w:rPr>
                          <w:color w:val="002060"/>
                          <w:sz w:val="32"/>
                          <w:szCs w:val="32"/>
                        </w:rPr>
                        <w:t xml:space="preserve"> Hotel </w:t>
                      </w:r>
                    </w:p>
                    <w:p w:rsidR="00474660" w:rsidRPr="00B51DC5" w:rsidRDefault="00750F8E">
                      <w:pPr>
                        <w:pStyle w:val="Heading7"/>
                        <w:rPr>
                          <w:color w:val="002060"/>
                          <w:sz w:val="32"/>
                          <w:szCs w:val="32"/>
                        </w:rPr>
                      </w:pPr>
                      <w:r>
                        <w:rPr>
                          <w:color w:val="002060"/>
                          <w:sz w:val="32"/>
                          <w:szCs w:val="32"/>
                        </w:rPr>
                        <w:t>Mullingar</w:t>
                      </w:r>
                      <w:r w:rsidR="00474660" w:rsidRPr="00B51DC5">
                        <w:rPr>
                          <w:color w:val="002060"/>
                          <w:sz w:val="32"/>
                          <w:szCs w:val="32"/>
                        </w:rPr>
                        <w:t xml:space="preserve">, Co. </w:t>
                      </w:r>
                      <w:r>
                        <w:rPr>
                          <w:color w:val="002060"/>
                          <w:sz w:val="32"/>
                          <w:szCs w:val="32"/>
                        </w:rPr>
                        <w:t>Westmeath</w:t>
                      </w:r>
                    </w:p>
                  </w:txbxContent>
                </v:textbox>
                <w10:wrap type="square" anchorx="margin" anchory="margin"/>
              </v:shape>
            </w:pict>
          </mc:Fallback>
        </mc:AlternateContent>
      </w:r>
    </w:p>
    <w:p w:rsidR="00474660" w:rsidRDefault="00474660">
      <w:pPr>
        <w:jc w:val="center"/>
      </w:pPr>
    </w:p>
    <w:p w:rsidR="00474660" w:rsidRDefault="00474660">
      <w:pPr>
        <w:jc w:val="center"/>
      </w:pPr>
    </w:p>
    <w:p w:rsidR="00474660" w:rsidRDefault="00474660">
      <w:pPr>
        <w:jc w:val="center"/>
      </w:pPr>
    </w:p>
    <w:p w:rsidR="00474660" w:rsidRDefault="00474660">
      <w:pPr>
        <w:jc w:val="center"/>
      </w:pPr>
    </w:p>
    <w:p w:rsidR="00DF0650" w:rsidRDefault="00DF0650">
      <w:pPr>
        <w:jc w:val="cente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065775">
        <w:rPr>
          <w:rFonts w:ascii="Tahoma" w:hAnsi="Tahoma" w:cs="DejaVu Sans Condensed"/>
          <w:b/>
          <w:bCs/>
          <w:color w:val="000080"/>
          <w:sz w:val="20"/>
          <w:szCs w:val="20"/>
          <w:lang w:val="en-GB"/>
        </w:rPr>
        <w:t>Introduction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t xml:space="preserve">            </w:t>
      </w:r>
    </w:p>
    <w:p w:rsidR="00474660" w:rsidRDefault="00474660" w:rsidP="000A6597">
      <w:pPr>
        <w:spacing w:after="0"/>
        <w:jc w:val="both"/>
        <w:rPr>
          <w:rFonts w:ascii="Tahoma" w:hAnsi="Tahoma" w:cs="DejaVu Sans Condensed"/>
          <w:sz w:val="19"/>
          <w:szCs w:val="19"/>
          <w:lang w:val="en-US"/>
        </w:rPr>
      </w:pPr>
      <w:r w:rsidRPr="00B06042">
        <w:rPr>
          <w:rFonts w:ascii="Tahoma" w:hAnsi="Tahoma" w:cs="DejaVu Sans Condensed"/>
          <w:sz w:val="19"/>
          <w:szCs w:val="19"/>
          <w:lang w:val="en-GB"/>
        </w:rPr>
        <w:t xml:space="preserve">The National Committees of the IHP/ICID invite you to </w:t>
      </w:r>
      <w:r w:rsidR="001F6BAD">
        <w:rPr>
          <w:rFonts w:ascii="Tahoma" w:hAnsi="Tahoma" w:cs="DejaVu Sans Condensed"/>
          <w:sz w:val="19"/>
          <w:szCs w:val="19"/>
          <w:lang w:val="en-GB"/>
        </w:rPr>
        <w:t>Mullingar</w:t>
      </w:r>
      <w:r w:rsidRPr="00B06042">
        <w:rPr>
          <w:rFonts w:ascii="Tahoma" w:hAnsi="Tahoma" w:cs="DejaVu Sans Condensed"/>
          <w:sz w:val="19"/>
          <w:szCs w:val="19"/>
          <w:lang w:val="en-GB"/>
        </w:rPr>
        <w:t xml:space="preserve"> for the 1</w:t>
      </w:r>
      <w:r w:rsidR="00B51DC5">
        <w:rPr>
          <w:rFonts w:ascii="Tahoma" w:hAnsi="Tahoma" w:cs="DejaVu Sans Condensed"/>
          <w:sz w:val="19"/>
          <w:szCs w:val="19"/>
          <w:lang w:val="en-GB"/>
        </w:rPr>
        <w:t>9</w:t>
      </w:r>
      <w:r w:rsidRPr="00B06042">
        <w:rPr>
          <w:rFonts w:ascii="Tahoma" w:hAnsi="Tahoma" w:cs="DejaVu Sans Condensed"/>
          <w:sz w:val="19"/>
          <w:szCs w:val="19"/>
          <w:vertAlign w:val="superscript"/>
          <w:lang w:val="en-GB"/>
        </w:rPr>
        <w:t>th</w:t>
      </w:r>
      <w:r w:rsidRPr="00B06042">
        <w:rPr>
          <w:rFonts w:ascii="Tahoma" w:hAnsi="Tahoma" w:cs="DejaVu Sans Condensed"/>
          <w:sz w:val="19"/>
          <w:szCs w:val="19"/>
          <w:lang w:val="en-GB"/>
        </w:rPr>
        <w:t xml:space="preserve"> National Hydrology Conference to be held on Tuesday </w:t>
      </w:r>
      <w:r w:rsidR="008516B1">
        <w:rPr>
          <w:rFonts w:ascii="Tahoma" w:hAnsi="Tahoma" w:cs="DejaVu Sans Condensed"/>
          <w:sz w:val="19"/>
          <w:szCs w:val="19"/>
          <w:lang w:val="en-GB"/>
        </w:rPr>
        <w:t>2</w:t>
      </w:r>
      <w:r w:rsidR="00B51DC5">
        <w:rPr>
          <w:rFonts w:ascii="Tahoma" w:hAnsi="Tahoma" w:cs="DejaVu Sans Condensed"/>
          <w:sz w:val="19"/>
          <w:szCs w:val="19"/>
          <w:lang w:val="en-GB"/>
        </w:rPr>
        <w:t>0</w:t>
      </w:r>
      <w:r w:rsidR="00B51DC5" w:rsidRPr="00B51DC5">
        <w:rPr>
          <w:rFonts w:ascii="Tahoma" w:hAnsi="Tahoma" w:cs="DejaVu Sans Condensed"/>
          <w:sz w:val="19"/>
          <w:szCs w:val="19"/>
          <w:vertAlign w:val="superscript"/>
          <w:lang w:val="en-GB"/>
        </w:rPr>
        <w:t>th</w:t>
      </w:r>
      <w:r w:rsidR="00B51DC5">
        <w:rPr>
          <w:rFonts w:ascii="Tahoma" w:hAnsi="Tahoma" w:cs="DejaVu Sans Condensed"/>
          <w:sz w:val="19"/>
          <w:szCs w:val="19"/>
          <w:lang w:val="en-GB"/>
        </w:rPr>
        <w:t xml:space="preserve"> </w:t>
      </w:r>
      <w:r w:rsidRPr="00B06042">
        <w:rPr>
          <w:rFonts w:ascii="Tahoma" w:hAnsi="Tahoma" w:cs="DejaVu Sans Condensed"/>
          <w:sz w:val="19"/>
          <w:szCs w:val="19"/>
          <w:lang w:val="en-GB"/>
        </w:rPr>
        <w:t>November 201</w:t>
      </w:r>
      <w:r w:rsidR="00B51DC5">
        <w:rPr>
          <w:rFonts w:ascii="Tahoma" w:hAnsi="Tahoma" w:cs="DejaVu Sans Condensed"/>
          <w:sz w:val="19"/>
          <w:szCs w:val="19"/>
          <w:lang w:val="en-GB"/>
        </w:rPr>
        <w:t>8</w:t>
      </w:r>
      <w:r w:rsidRPr="00B06042">
        <w:rPr>
          <w:rFonts w:ascii="Tahoma" w:hAnsi="Tahoma" w:cs="DejaVu Sans Condensed"/>
          <w:sz w:val="19"/>
          <w:szCs w:val="19"/>
          <w:lang w:val="en-GB"/>
        </w:rPr>
        <w:t xml:space="preserve"> at the </w:t>
      </w:r>
      <w:r w:rsidR="00750F8E">
        <w:rPr>
          <w:rFonts w:ascii="Tahoma" w:hAnsi="Tahoma" w:cs="DejaVu Sans Condensed"/>
          <w:sz w:val="19"/>
          <w:szCs w:val="19"/>
          <w:lang w:val="en-GB"/>
        </w:rPr>
        <w:t>Mullingar Park</w:t>
      </w:r>
      <w:r w:rsidRPr="00B06042">
        <w:rPr>
          <w:rFonts w:ascii="Tahoma" w:hAnsi="Tahoma" w:cs="DejaVu Sans Condensed"/>
          <w:sz w:val="19"/>
          <w:szCs w:val="19"/>
          <w:lang w:val="en-GB"/>
        </w:rPr>
        <w:t xml:space="preserve"> Hotel. </w:t>
      </w:r>
      <w:r w:rsidRPr="00B06042">
        <w:rPr>
          <w:rFonts w:ascii="Tahoma" w:hAnsi="Tahoma" w:cs="DejaVu Sans Condensed"/>
          <w:sz w:val="19"/>
          <w:szCs w:val="19"/>
          <w:lang w:val="en-US"/>
        </w:rPr>
        <w:t xml:space="preserve">This event is Ireland's leading Conference devoted to Hydrology providing a unique forum for attendees to share policy developments, research results, and practical solutions to engineering hydrology issues. </w:t>
      </w:r>
    </w:p>
    <w:p w:rsidR="00474660" w:rsidRPr="001643B5" w:rsidRDefault="00474660" w:rsidP="000A6597">
      <w:pPr>
        <w:spacing w:after="0"/>
        <w:jc w:val="both"/>
        <w:rPr>
          <w:rFonts w:ascii="Tahoma" w:hAnsi="Tahoma" w:cs="DejaVu Sans Condensed"/>
          <w:sz w:val="19"/>
          <w:szCs w:val="19"/>
          <w:lang w:val="en-US"/>
        </w:rPr>
      </w:pPr>
    </w:p>
    <w:p w:rsidR="00474660" w:rsidRPr="006819B8" w:rsidRDefault="00BD2BBF" w:rsidP="0080282F">
      <w:pPr>
        <w:widowControl w:val="0"/>
        <w:shd w:val="clear" w:color="auto" w:fill="D9D9D9"/>
        <w:spacing w:after="0" w:line="300" w:lineRule="exact"/>
        <w:jc w:val="both"/>
        <w:rPr>
          <w:rFonts w:ascii="Tahoma" w:hAnsi="Tahoma" w:cs="DejaVu Sans Condensed"/>
          <w:b/>
          <w:bCs/>
          <w:color w:val="CCFFFF"/>
          <w:sz w:val="20"/>
          <w:szCs w:val="20"/>
          <w:lang w:val="en-GB"/>
        </w:rPr>
      </w:pPr>
      <w:r>
        <w:rPr>
          <w:rFonts w:ascii="Tahoma" w:hAnsi="Tahoma" w:cs="DejaVu Sans Condensed"/>
          <w:b/>
          <w:bCs/>
          <w:color w:val="000080"/>
          <w:sz w:val="20"/>
          <w:szCs w:val="20"/>
          <w:lang w:val="en-GB"/>
        </w:rPr>
        <w:t>Conference Theme</w:t>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CCFFFF"/>
          <w:sz w:val="20"/>
          <w:szCs w:val="20"/>
          <w:lang w:val="en-GB"/>
        </w:rPr>
        <w:t xml:space="preserve">                </w:t>
      </w:r>
      <w:r w:rsidR="00474660" w:rsidRPr="0080282F">
        <w:rPr>
          <w:rFonts w:ascii="Tahoma" w:hAnsi="Tahoma" w:cs="DejaVu Sans Condensed"/>
          <w:b/>
          <w:bCs/>
          <w:color w:val="D9D9D9"/>
          <w:sz w:val="20"/>
          <w:szCs w:val="20"/>
          <w:lang w:val="en-GB"/>
        </w:rPr>
        <w:t>..</w:t>
      </w:r>
    </w:p>
    <w:p w:rsidR="00DF26BC" w:rsidRDefault="00DF26BC" w:rsidP="00DF26BC">
      <w:pPr>
        <w:widowControl w:val="0"/>
        <w:spacing w:after="0"/>
        <w:jc w:val="both"/>
        <w:rPr>
          <w:rFonts w:ascii="Tahoma" w:hAnsi="Tahoma" w:cs="DejaVu Sans Condensed"/>
          <w:sz w:val="19"/>
          <w:szCs w:val="19"/>
          <w:lang w:val="en-GB"/>
        </w:rPr>
      </w:pPr>
      <w:r w:rsidRPr="00DF26BC">
        <w:rPr>
          <w:rFonts w:ascii="Tahoma" w:hAnsi="Tahoma" w:cs="DejaVu Sans Condensed"/>
          <w:sz w:val="19"/>
          <w:szCs w:val="19"/>
          <w:lang w:val="en-GB"/>
        </w:rPr>
        <w:t>The theme of this year’s conference will focus on the interaction between hydrology and communities. Interactive community engagement and involvement is crucial for the successful implementation of water policies and projects. Allowing all stakeholders to bring forth their concerns and opinions can lead to reduced delays and costs, improved design, and a higher level of acceptance amongst the community. Increasingly the idea of community based (citizen science) monitoring and observation networks is gaining acceptance for enhancing the design of water related projects. It is therefore important to highlight the mutual benefits that can be gained from the participation of communities in the hydrological design process.</w:t>
      </w:r>
    </w:p>
    <w:p w:rsidR="00DF26BC" w:rsidRDefault="00DF26BC" w:rsidP="00DF26BC">
      <w:pPr>
        <w:widowControl w:val="0"/>
        <w:spacing w:after="0"/>
        <w:jc w:val="both"/>
        <w:rPr>
          <w:rFonts w:ascii="Tahoma" w:hAnsi="Tahoma" w:cs="DejaVu Sans Condensed"/>
          <w:sz w:val="19"/>
          <w:szCs w:val="19"/>
        </w:rPr>
      </w:pPr>
    </w:p>
    <w:p w:rsidR="0094529E" w:rsidRPr="00A55A32" w:rsidRDefault="0094529E" w:rsidP="00A55A32">
      <w:pPr>
        <w:widowControl w:val="0"/>
        <w:shd w:val="clear" w:color="auto" w:fill="D9D9D9"/>
        <w:spacing w:after="0" w:line="300" w:lineRule="exact"/>
        <w:jc w:val="both"/>
        <w:rPr>
          <w:rFonts w:ascii="Tahoma" w:hAnsi="Tahoma" w:cs="DejaVu Sans Condensed"/>
          <w:b/>
          <w:bCs/>
          <w:color w:val="000080"/>
          <w:sz w:val="20"/>
          <w:szCs w:val="20"/>
          <w:lang w:val="en-GB"/>
        </w:rPr>
      </w:pPr>
      <w:r w:rsidRPr="00A55A32">
        <w:rPr>
          <w:rFonts w:ascii="Tahoma" w:hAnsi="Tahoma" w:cs="DejaVu Sans Condensed"/>
          <w:b/>
          <w:bCs/>
          <w:color w:val="000080"/>
          <w:sz w:val="20"/>
          <w:szCs w:val="20"/>
          <w:lang w:val="en-GB"/>
        </w:rPr>
        <w:t>Organisers</w:t>
      </w:r>
    </w:p>
    <w:p w:rsidR="0094529E" w:rsidRPr="006819B8" w:rsidRDefault="0094529E" w:rsidP="00A55A32">
      <w:pPr>
        <w:widowControl w:val="0"/>
        <w:spacing w:after="0" w:line="300" w:lineRule="exact"/>
        <w:jc w:val="both"/>
        <w:rPr>
          <w:rFonts w:ascii="Tahoma" w:hAnsi="Tahoma" w:cs="DejaVu Sans Condensed"/>
          <w:b/>
          <w:bCs/>
          <w:color w:val="3366FF"/>
          <w:sz w:val="20"/>
          <w:szCs w:val="20"/>
          <w:lang w:val="en-GB"/>
        </w:rPr>
      </w:pPr>
      <w:r w:rsidRPr="00EE6570">
        <w:rPr>
          <w:rFonts w:ascii="Tahoma" w:hAnsi="Tahoma" w:cs="DejaVu Sans Condensed"/>
          <w:b/>
          <w:bCs/>
          <w:color w:val="000080"/>
          <w:sz w:val="20"/>
          <w:szCs w:val="20"/>
          <w:lang w:val="en-GB"/>
        </w:rPr>
        <w:t>International Hydrological Programme (IHP)</w:t>
      </w:r>
      <w:r w:rsidRPr="006819B8">
        <w:rPr>
          <w:rFonts w:ascii="Tahoma" w:hAnsi="Tahoma" w:cs="DejaVu Sans Condensed"/>
          <w:b/>
          <w:bCs/>
          <w:color w:val="3366FF"/>
          <w:sz w:val="20"/>
          <w:szCs w:val="20"/>
          <w:lang w:val="en-GB"/>
        </w:rPr>
        <w:t xml:space="preserve"> </w:t>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r w:rsidRPr="006819B8">
        <w:rPr>
          <w:rFonts w:ascii="Tahoma" w:hAnsi="Tahoma" w:cs="DejaVu Sans Condensed"/>
          <w:b/>
          <w:bCs/>
          <w:color w:val="3366FF"/>
          <w:sz w:val="20"/>
          <w:szCs w:val="20"/>
          <w:lang w:val="en-GB"/>
        </w:rPr>
        <w:t xml:space="preserve">    </w:t>
      </w:r>
    </w:p>
    <w:p w:rsidR="0094529E" w:rsidRDefault="0094529E" w:rsidP="0094529E">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The UNESCO international scientific co-operative programme in hydrology and water resources, the IHP, was established to act as a catalyst to promote co-operation and research in the management of water resources, an issue which had been</w:t>
      </w:r>
      <w:r>
        <w:rPr>
          <w:rFonts w:ascii="Tahoma" w:hAnsi="Tahoma" w:cs="Eras Medium ITC"/>
          <w:sz w:val="19"/>
          <w:szCs w:val="19"/>
          <w:lang w:val="en-GB"/>
        </w:rPr>
        <w:t xml:space="preserve"> </w:t>
      </w:r>
      <w:r w:rsidRPr="00B06042">
        <w:rPr>
          <w:rFonts w:ascii="Tahoma" w:hAnsi="Tahoma" w:cs="Eras Medium ITC"/>
          <w:sz w:val="19"/>
          <w:szCs w:val="19"/>
          <w:lang w:val="en-GB"/>
        </w:rPr>
        <w:t xml:space="preserve">identified as a significant limiting factor for harmonious development in many regions and countries of the world. </w:t>
      </w: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20"/>
          <w:szCs w:val="20"/>
          <w:lang w:val="en-GB"/>
        </w:rPr>
      </w:pPr>
    </w:p>
    <w:p w:rsidR="0094529E" w:rsidRPr="0080282F" w:rsidRDefault="0094529E" w:rsidP="00A55A32">
      <w:pPr>
        <w:widowControl w:val="0"/>
        <w:spacing w:after="0" w:line="300" w:lineRule="exact"/>
        <w:jc w:val="both"/>
        <w:rPr>
          <w:rFonts w:ascii="Tahoma" w:hAnsi="Tahoma" w:cs="DejaVu Sans Condensed"/>
          <w:b/>
          <w:bCs/>
          <w:color w:val="D9D9D9"/>
          <w:sz w:val="20"/>
          <w:szCs w:val="20"/>
          <w:lang w:val="en-GB"/>
        </w:rPr>
      </w:pPr>
      <w:r w:rsidRPr="00065775">
        <w:rPr>
          <w:rFonts w:ascii="Tahoma" w:hAnsi="Tahoma" w:cs="DejaVu Sans Condensed"/>
          <w:b/>
          <w:bCs/>
          <w:color w:val="000080"/>
          <w:sz w:val="20"/>
          <w:szCs w:val="20"/>
          <w:lang w:val="en-GB"/>
        </w:rPr>
        <w:t>International Commission on Irrigation and Drainage (ICID)</w:t>
      </w:r>
      <w:r w:rsidRPr="006819B8">
        <w:rPr>
          <w:rFonts w:ascii="Tahoma" w:hAnsi="Tahoma" w:cs="DejaVu Sans Condensed"/>
          <w:b/>
          <w:bCs/>
          <w:color w:val="3366FF"/>
          <w:sz w:val="20"/>
          <w:szCs w:val="20"/>
          <w:lang w:val="en-GB"/>
        </w:rPr>
        <w:t xml:space="preserve"> </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p>
    <w:p w:rsidR="00DF0650" w:rsidRDefault="0094529E" w:rsidP="00DF0650">
      <w:pPr>
        <w:spacing w:line="300" w:lineRule="exact"/>
        <w:jc w:val="both"/>
        <w:rPr>
          <w:rFonts w:ascii="Tahoma" w:hAnsi="Tahoma" w:cs="DejaVu Sans"/>
          <w:sz w:val="19"/>
          <w:szCs w:val="19"/>
          <w:lang w:val="en-GB"/>
        </w:rPr>
      </w:pPr>
      <w:r w:rsidRPr="00B06042">
        <w:rPr>
          <w:rFonts w:ascii="Tahoma" w:hAnsi="Tahoma" w:cs="Eras Medium ITC"/>
          <w:sz w:val="19"/>
          <w:szCs w:val="19"/>
          <w:lang w:val="en-GB"/>
        </w:rPr>
        <w:t>The mission of the ICID is to stimulate and promote the development of the management of water and land resources for irrigation, drainage, flood control and river training applications, including research and development and capacity building.</w:t>
      </w:r>
    </w:p>
    <w:p w:rsidR="00DF0650" w:rsidRPr="009574FD" w:rsidRDefault="00DF0650" w:rsidP="00DF0650">
      <w:pPr>
        <w:widowControl w:val="0"/>
        <w:shd w:val="clear" w:color="auto" w:fill="D9D9D9"/>
        <w:spacing w:after="0" w:line="300" w:lineRule="exact"/>
        <w:jc w:val="both"/>
        <w:rPr>
          <w:rFonts w:ascii="Tahoma" w:hAnsi="Tahoma" w:cs="DejaVu Sans Condensed"/>
          <w:b/>
          <w:bCs/>
          <w:color w:val="D9D9D9" w:themeColor="background1" w:themeShade="D9"/>
          <w:sz w:val="20"/>
          <w:szCs w:val="20"/>
          <w:lang w:val="en-GB"/>
        </w:rPr>
      </w:pPr>
      <w:r w:rsidRPr="00065775">
        <w:rPr>
          <w:rFonts w:ascii="Tahoma" w:hAnsi="Tahoma" w:cs="DejaVu Sans Condensed"/>
          <w:b/>
          <w:bCs/>
          <w:color w:val="000080"/>
          <w:sz w:val="20"/>
          <w:szCs w:val="20"/>
          <w:lang w:val="en-GB"/>
        </w:rPr>
        <w:t>Conference Booking &amp; Costs</w:t>
      </w:r>
      <w:r w:rsidRPr="00065775">
        <w:rPr>
          <w:rFonts w:ascii="Tahoma" w:hAnsi="Tahoma" w:cs="DejaVu Sans Condensed"/>
          <w:b/>
          <w:bCs/>
          <w:color w:val="000080"/>
          <w:sz w:val="20"/>
          <w:szCs w:val="20"/>
          <w:lang w:val="en-GB"/>
        </w:rPr>
        <w:tab/>
      </w:r>
      <w:r w:rsidRPr="009574FD">
        <w:rPr>
          <w:rFonts w:ascii="Tahoma" w:hAnsi="Tahoma" w:cs="DejaVu Sans Condensed"/>
          <w:b/>
          <w:bCs/>
          <w:color w:val="000080"/>
          <w:sz w:val="20"/>
          <w:szCs w:val="20"/>
          <w:lang w:val="en-GB"/>
        </w:rPr>
        <w:tab/>
      </w:r>
      <w:r w:rsidRPr="009574FD">
        <w:rPr>
          <w:rFonts w:ascii="Tahoma" w:hAnsi="Tahoma" w:cs="DejaVu Sans Condensed"/>
          <w:b/>
          <w:bCs/>
          <w:color w:val="D9D9D9" w:themeColor="background1" w:themeShade="D9"/>
          <w:sz w:val="20"/>
          <w:szCs w:val="20"/>
          <w:lang w:val="en-GB"/>
        </w:rPr>
        <w:t xml:space="preserve">  .</w:t>
      </w:r>
    </w:p>
    <w:p w:rsidR="00A55A32" w:rsidRDefault="00DF0650" w:rsidP="00DF0650">
      <w:pPr>
        <w:pStyle w:val="BodyText3"/>
        <w:spacing w:after="0" w:line="300" w:lineRule="exact"/>
        <w:jc w:val="both"/>
        <w:rPr>
          <w:rFonts w:ascii="Tahoma" w:hAnsi="Tahoma" w:cs="Eras Medium ITC"/>
          <w:sz w:val="19"/>
          <w:szCs w:val="19"/>
          <w:lang w:val="en-GB"/>
        </w:rPr>
      </w:pPr>
      <w:r w:rsidRPr="00B06042">
        <w:rPr>
          <w:rFonts w:ascii="Tahoma" w:hAnsi="Tahoma" w:cs="Eras Medium ITC"/>
          <w:sz w:val="19"/>
          <w:szCs w:val="19"/>
          <w:lang w:val="en-GB"/>
        </w:rPr>
        <w:t xml:space="preserve">Demand for places at previous Conferences has been high. Places are allocated on a first-come basis, and </w:t>
      </w:r>
      <w:r w:rsidRPr="00B06042">
        <w:rPr>
          <w:rFonts w:ascii="Tahoma" w:hAnsi="Tahoma" w:cs="Eras Medium ITC"/>
          <w:b/>
          <w:bCs/>
          <w:sz w:val="19"/>
          <w:szCs w:val="19"/>
          <w:lang w:val="en-GB"/>
        </w:rPr>
        <w:t>pre-booking is essential</w:t>
      </w:r>
      <w:r w:rsidRPr="00B06042">
        <w:rPr>
          <w:rFonts w:ascii="Tahoma" w:hAnsi="Tahoma" w:cs="Eras Medium ITC"/>
          <w:sz w:val="19"/>
          <w:szCs w:val="19"/>
          <w:lang w:val="en-GB"/>
        </w:rPr>
        <w:t xml:space="preserve"> (using the </w:t>
      </w:r>
      <w:r>
        <w:rPr>
          <w:rFonts w:ascii="Tahoma" w:hAnsi="Tahoma" w:cs="Eras Medium ITC"/>
          <w:sz w:val="19"/>
          <w:szCs w:val="19"/>
          <w:lang w:val="en-GB"/>
        </w:rPr>
        <w:t xml:space="preserve">registration </w:t>
      </w:r>
      <w:r w:rsidRPr="00B06042">
        <w:rPr>
          <w:rFonts w:ascii="Tahoma" w:hAnsi="Tahoma" w:cs="Eras Medium ITC"/>
          <w:sz w:val="19"/>
          <w:szCs w:val="19"/>
          <w:lang w:val="en-GB"/>
        </w:rPr>
        <w:t xml:space="preserve">form on this page). The cost of attendance at the Conference </w:t>
      </w:r>
      <w:r w:rsidRPr="007F61CC">
        <w:rPr>
          <w:rFonts w:ascii="Tahoma" w:hAnsi="Tahoma" w:cs="Eras Medium ITC"/>
          <w:color w:val="auto"/>
          <w:sz w:val="19"/>
          <w:szCs w:val="19"/>
          <w:lang w:val="en-GB"/>
        </w:rPr>
        <w:t>is €12</w:t>
      </w:r>
      <w:r>
        <w:rPr>
          <w:rFonts w:ascii="Tahoma" w:hAnsi="Tahoma" w:cs="Eras Medium ITC"/>
          <w:color w:val="auto"/>
          <w:sz w:val="19"/>
          <w:szCs w:val="19"/>
          <w:lang w:val="en-GB"/>
        </w:rPr>
        <w:t>5</w:t>
      </w:r>
      <w:r w:rsidRPr="007F61CC">
        <w:rPr>
          <w:rFonts w:ascii="Tahoma" w:hAnsi="Tahoma" w:cs="Eras Medium ITC"/>
          <w:color w:val="auto"/>
          <w:sz w:val="19"/>
          <w:szCs w:val="19"/>
          <w:lang w:val="en-GB"/>
        </w:rPr>
        <w:t xml:space="preserve"> per person (with a limited Student rate of €40), </w:t>
      </w:r>
      <w:r w:rsidRPr="00B06042">
        <w:rPr>
          <w:rFonts w:ascii="Tahoma" w:hAnsi="Tahoma" w:cs="Eras Medium ITC"/>
          <w:sz w:val="19"/>
          <w:szCs w:val="19"/>
          <w:lang w:val="en-GB"/>
        </w:rPr>
        <w:t>which includes a Book of Proceedings on USB key, refreshments and lunch. Invoices will be issued following receipt of registration forms requesting the reservation of a place.  Receipts will only be issued upon demand</w:t>
      </w:r>
      <w:r w:rsidR="00A55A32">
        <w:rPr>
          <w:rFonts w:ascii="Tahoma" w:hAnsi="Tahoma" w:cs="Eras Medium ITC"/>
          <w:sz w:val="19"/>
          <w:szCs w:val="19"/>
          <w:lang w:val="en-GB"/>
        </w:rPr>
        <w:t>.</w:t>
      </w:r>
    </w:p>
    <w:p w:rsidR="00A55A32" w:rsidRDefault="00A55A32" w:rsidP="00DF0650">
      <w:pPr>
        <w:pStyle w:val="BodyText3"/>
        <w:spacing w:after="0" w:line="300" w:lineRule="exact"/>
        <w:jc w:val="both"/>
        <w:rPr>
          <w:rFonts w:ascii="Tahoma" w:hAnsi="Tahoma" w:cs="Eras Medium ITC"/>
          <w:sz w:val="19"/>
          <w:szCs w:val="19"/>
          <w:lang w:val="en-GB"/>
        </w:rPr>
      </w:pPr>
    </w:p>
    <w:p w:rsidR="00DF0650" w:rsidRPr="00B06042" w:rsidRDefault="00A55A32" w:rsidP="00DF0650">
      <w:pPr>
        <w:pStyle w:val="BodyText3"/>
        <w:spacing w:after="0" w:line="300" w:lineRule="exact"/>
        <w:jc w:val="both"/>
        <w:rPr>
          <w:rFonts w:ascii="Tahoma" w:hAnsi="Tahoma" w:cs="Eras Medium ITC"/>
          <w:sz w:val="19"/>
          <w:szCs w:val="19"/>
          <w:lang w:val="en-GB"/>
        </w:rPr>
      </w:pPr>
      <w:r>
        <w:rPr>
          <w:rFonts w:ascii="Tahoma" w:hAnsi="Tahoma" w:cs="Eras Medium ITC"/>
          <w:sz w:val="19"/>
          <w:szCs w:val="19"/>
          <w:lang w:val="en-GB"/>
        </w:rPr>
        <w:t>Please note that we there will be no refund</w:t>
      </w:r>
      <w:r w:rsidR="00D74DE6">
        <w:rPr>
          <w:rFonts w:ascii="Tahoma" w:hAnsi="Tahoma" w:cs="Eras Medium ITC"/>
          <w:sz w:val="19"/>
          <w:szCs w:val="19"/>
          <w:lang w:val="en-GB"/>
        </w:rPr>
        <w:t xml:space="preserve"> or waiver of invoice for cancellations received later than </w:t>
      </w:r>
      <w:r w:rsidR="00D74DE6" w:rsidRPr="00D74DE6">
        <w:rPr>
          <w:rFonts w:ascii="Tahoma" w:hAnsi="Tahoma" w:cs="Eras Medium ITC"/>
          <w:b/>
          <w:sz w:val="19"/>
          <w:szCs w:val="19"/>
          <w:lang w:val="en-GB"/>
        </w:rPr>
        <w:t>Friday, 16</w:t>
      </w:r>
      <w:r w:rsidR="00D74DE6" w:rsidRPr="00D74DE6">
        <w:rPr>
          <w:rFonts w:ascii="Tahoma" w:hAnsi="Tahoma" w:cs="Eras Medium ITC"/>
          <w:b/>
          <w:sz w:val="19"/>
          <w:szCs w:val="19"/>
          <w:vertAlign w:val="superscript"/>
          <w:lang w:val="en-GB"/>
        </w:rPr>
        <w:t>th</w:t>
      </w:r>
      <w:r w:rsidR="00D74DE6" w:rsidRPr="00D74DE6">
        <w:rPr>
          <w:rFonts w:ascii="Tahoma" w:hAnsi="Tahoma" w:cs="Eras Medium ITC"/>
          <w:b/>
          <w:sz w:val="19"/>
          <w:szCs w:val="19"/>
          <w:lang w:val="en-GB"/>
        </w:rPr>
        <w:t xml:space="preserve"> November</w:t>
      </w:r>
      <w:r w:rsidR="00DF0650" w:rsidRPr="00B06042">
        <w:rPr>
          <w:rFonts w:ascii="Tahoma" w:hAnsi="Tahoma" w:cs="Eras Medium ITC"/>
          <w:sz w:val="19"/>
          <w:szCs w:val="19"/>
          <w:lang w:val="en-GB"/>
        </w:rPr>
        <w:t xml:space="preserve">. </w:t>
      </w: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A55A32" w:rsidP="00DF26BC">
      <w:pPr>
        <w:widowControl w:val="0"/>
        <w:spacing w:after="0"/>
        <w:jc w:val="both"/>
        <w:rPr>
          <w:rFonts w:ascii="Tahoma" w:hAnsi="Tahoma" w:cs="DejaVu Sans Condensed"/>
          <w:sz w:val="19"/>
          <w:szCs w:val="19"/>
        </w:rPr>
      </w:pPr>
      <w:r>
        <w:rPr>
          <w:noProof/>
          <w:lang w:eastAsia="en-IE"/>
        </w:rPr>
        <w:drawing>
          <wp:anchor distT="0" distB="0" distL="114300" distR="114300" simplePos="0" relativeHeight="251662336" behindDoc="0" locked="0" layoutInCell="1" allowOverlap="1">
            <wp:simplePos x="0" y="0"/>
            <wp:positionH relativeFrom="column">
              <wp:posOffset>-21590</wp:posOffset>
            </wp:positionH>
            <wp:positionV relativeFrom="paragraph">
              <wp:posOffset>139700</wp:posOffset>
            </wp:positionV>
            <wp:extent cx="1606550" cy="736600"/>
            <wp:effectExtent l="0" t="0" r="0" b="0"/>
            <wp:wrapNone/>
            <wp:docPr id="7" name="Picture 1" descr="ihp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p unes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6550" cy="736600"/>
                    </a:xfrm>
                    <a:prstGeom prst="rect">
                      <a:avLst/>
                    </a:prstGeom>
                    <a:noFill/>
                  </pic:spPr>
                </pic:pic>
              </a:graphicData>
            </a:graphic>
            <wp14:sizeRelH relativeFrom="page">
              <wp14:pctWidth>0</wp14:pctWidth>
            </wp14:sizeRelH>
            <wp14:sizeRelV relativeFrom="page">
              <wp14:pctHeight>0</wp14:pctHeight>
            </wp14:sizeRelV>
          </wp:anchor>
        </w:drawing>
      </w:r>
      <w:r w:rsidR="00DF0650">
        <w:rPr>
          <w:noProof/>
          <w:lang w:eastAsia="en-IE"/>
        </w:rPr>
        <w:drawing>
          <wp:anchor distT="0" distB="0" distL="114300" distR="114300" simplePos="0" relativeHeight="251657216" behindDoc="0" locked="0" layoutInCell="1" allowOverlap="1">
            <wp:simplePos x="0" y="0"/>
            <wp:positionH relativeFrom="character">
              <wp:posOffset>1768475</wp:posOffset>
            </wp:positionH>
            <wp:positionV relativeFrom="paragraph">
              <wp:posOffset>118110</wp:posOffset>
            </wp:positionV>
            <wp:extent cx="719455" cy="711200"/>
            <wp:effectExtent l="0" t="0" r="4445" b="0"/>
            <wp:wrapNone/>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455" cy="711200"/>
                    </a:xfrm>
                    <a:prstGeom prst="rect">
                      <a:avLst/>
                    </a:prstGeom>
                    <a:noFill/>
                  </pic:spPr>
                </pic:pic>
              </a:graphicData>
            </a:graphic>
            <wp14:sizeRelH relativeFrom="page">
              <wp14:pctWidth>0</wp14:pctWidth>
            </wp14:sizeRelH>
            <wp14:sizeRelV relativeFrom="page">
              <wp14:pctHeight>0</wp14:pctHeight>
            </wp14:sizeRelV>
          </wp:anchor>
        </w:drawing>
      </w: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Pr="00DF26BC" w:rsidRDefault="0094529E" w:rsidP="00DF26BC">
      <w:pPr>
        <w:widowControl w:val="0"/>
        <w:spacing w:after="0"/>
        <w:jc w:val="both"/>
        <w:rPr>
          <w:rFonts w:ascii="Tahoma" w:hAnsi="Tahoma" w:cs="DejaVu Sans Condensed"/>
          <w:sz w:val="19"/>
          <w:szCs w:val="19"/>
        </w:rPr>
      </w:pPr>
    </w:p>
    <w:p w:rsidR="00AF7F80" w:rsidRDefault="00AF7F80" w:rsidP="000A6597">
      <w:pPr>
        <w:widowControl w:val="0"/>
        <w:spacing w:after="0"/>
        <w:jc w:val="both"/>
        <w:rPr>
          <w:rFonts w:ascii="Tahoma" w:hAnsi="Tahoma" w:cs="DejaVu Sans Condensed"/>
          <w:sz w:val="19"/>
          <w:szCs w:val="19"/>
        </w:rPr>
      </w:pPr>
    </w:p>
    <w:p w:rsidR="00AF7F80" w:rsidRDefault="0096791F" w:rsidP="000A6597">
      <w:pPr>
        <w:widowControl w:val="0"/>
        <w:spacing w:after="0"/>
        <w:jc w:val="both"/>
        <w:rPr>
          <w:rFonts w:ascii="Tahoma" w:hAnsi="Tahoma" w:cs="DejaVu Sans Condensed"/>
          <w:sz w:val="19"/>
          <w:szCs w:val="19"/>
        </w:rPr>
      </w:pPr>
      <w:r>
        <w:rPr>
          <w:noProof/>
          <w:lang w:eastAsia="en-IE"/>
        </w:rPr>
        <w:lastRenderedPageBreak/>
        <w:drawing>
          <wp:anchor distT="36576" distB="36576" distL="36576" distR="36576" simplePos="0" relativeHeight="251658240" behindDoc="0" locked="0" layoutInCell="1" allowOverlap="1">
            <wp:simplePos x="0" y="0"/>
            <wp:positionH relativeFrom="margin">
              <wp:align>left</wp:align>
            </wp:positionH>
            <wp:positionV relativeFrom="paragraph">
              <wp:posOffset>-73025</wp:posOffset>
            </wp:positionV>
            <wp:extent cx="1346835" cy="1259840"/>
            <wp:effectExtent l="0" t="0" r="5715" b="0"/>
            <wp:wrapNone/>
            <wp:docPr id="9" name="Picture 9"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ubti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835" cy="1259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64384" behindDoc="1" locked="0" layoutInCell="1" allowOverlap="1" wp14:anchorId="62402D1D" wp14:editId="530FA29A">
            <wp:simplePos x="0" y="0"/>
            <wp:positionH relativeFrom="page">
              <wp:posOffset>22860</wp:posOffset>
            </wp:positionH>
            <wp:positionV relativeFrom="paragraph">
              <wp:posOffset>-148590</wp:posOffset>
            </wp:positionV>
            <wp:extent cx="7697178" cy="1228954"/>
            <wp:effectExtent l="0" t="0" r="0" b="9525"/>
            <wp:wrapNone/>
            <wp:docPr id="147" name="Picture 147"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744"/>
                    <pic:cNvPicPr>
                      <a:picLocks noChangeAspect="1" noChangeArrowheads="1"/>
                    </pic:cNvPicPr>
                  </pic:nvPicPr>
                  <pic:blipFill rotWithShape="1">
                    <a:blip r:embed="rId12" cstate="print">
                      <a:lum bright="58000" contrast="-10000"/>
                      <a:extLst>
                        <a:ext uri="{28A0092B-C50C-407E-A947-70E740481C1C}">
                          <a14:useLocalDpi xmlns:a14="http://schemas.microsoft.com/office/drawing/2010/main" val="0"/>
                        </a:ext>
                      </a:extLst>
                    </a:blip>
                    <a:srcRect t="28503" b="39568"/>
                    <a:stretch/>
                  </pic:blipFill>
                  <pic:spPr bwMode="auto">
                    <a:xfrm>
                      <a:off x="0" y="0"/>
                      <a:ext cx="7697178" cy="12289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660" w:rsidRDefault="00474660" w:rsidP="000A6597">
      <w:pPr>
        <w:widowControl w:val="0"/>
        <w:spacing w:after="0"/>
        <w:jc w:val="both"/>
        <w:rPr>
          <w:rFonts w:ascii="Tahoma" w:hAnsi="Tahoma" w:cs="DejaVu Sans Condensed"/>
          <w:sz w:val="19"/>
          <w:szCs w:val="19"/>
        </w:rPr>
      </w:pPr>
    </w:p>
    <w:p w:rsidR="00BD2BBF" w:rsidRDefault="00BD2BBF" w:rsidP="000A6597">
      <w:pPr>
        <w:widowControl w:val="0"/>
        <w:spacing w:after="0"/>
        <w:jc w:val="both"/>
        <w:rPr>
          <w:rFonts w:ascii="Tahoma" w:hAnsi="Tahoma" w:cs="DejaVu Sans Condensed"/>
          <w:sz w:val="16"/>
          <w:szCs w:val="16"/>
        </w:rPr>
      </w:pPr>
    </w:p>
    <w:p w:rsidR="00474660" w:rsidRPr="00707F46"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DF0650" w:rsidRPr="00DF0650" w:rsidRDefault="00B51DC5" w:rsidP="00DF0650">
      <w:pPr>
        <w:widowControl w:val="0"/>
        <w:tabs>
          <w:tab w:val="right" w:pos="4535"/>
        </w:tabs>
        <w:spacing w:after="0" w:line="300" w:lineRule="exact"/>
        <w:jc w:val="both"/>
        <w:rPr>
          <w:rFonts w:ascii="Tahoma" w:hAnsi="Tahoma" w:cs="DejaVu Sans"/>
          <w:sz w:val="19"/>
          <w:szCs w:val="19"/>
          <w:lang w:val="en-GB"/>
        </w:rPr>
      </w:pPr>
      <w:r>
        <w:rPr>
          <w:rFonts w:ascii="Tahoma" w:hAnsi="Tahoma" w:cs="DejaVu Sans Condensed"/>
          <w:b/>
          <w:bCs/>
          <w:noProof/>
          <w:color w:val="000080"/>
          <w:sz w:val="20"/>
          <w:szCs w:val="20"/>
          <w:lang w:eastAsia="en-IE"/>
        </w:rPr>
        <mc:AlternateContent>
          <mc:Choice Requires="wps">
            <w:drawing>
              <wp:anchor distT="0" distB="0" distL="114300" distR="114300" simplePos="0" relativeHeight="251659264" behindDoc="0" locked="0" layoutInCell="1" allowOverlap="1">
                <wp:simplePos x="0" y="0"/>
                <wp:positionH relativeFrom="margin">
                  <wp:posOffset>1096010</wp:posOffset>
                </wp:positionH>
                <wp:positionV relativeFrom="margin">
                  <wp:posOffset>83820</wp:posOffset>
                </wp:positionV>
                <wp:extent cx="4936490" cy="1054100"/>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1054100"/>
                        </a:xfrm>
                        <a:prstGeom prst="rect">
                          <a:avLst/>
                        </a:prstGeom>
                        <a:noFill/>
                        <a:ln>
                          <a:noFill/>
                        </a:ln>
                      </wps:spPr>
                      <wps:txbx>
                        <w:txbxContent>
                          <w:p w:rsidR="00474660" w:rsidRPr="00B51DC5" w:rsidRDefault="00474660">
                            <w:pPr>
                              <w:widowControl w:val="0"/>
                              <w:spacing w:after="0" w:line="240" w:lineRule="auto"/>
                              <w:jc w:val="center"/>
                              <w:rPr>
                                <w:rFonts w:ascii="Candara" w:hAnsi="Candara"/>
                                <w:b/>
                                <w:bCs/>
                                <w:color w:val="C00000"/>
                                <w:sz w:val="56"/>
                                <w:szCs w:val="64"/>
                              </w:rPr>
                            </w:pPr>
                            <w:r>
                              <w:rPr>
                                <w:rFonts w:ascii="Eras Demi ITC" w:hAnsi="Eras Demi ITC"/>
                                <w:sz w:val="60"/>
                                <w:szCs w:val="60"/>
                              </w:rPr>
                              <w:t> </w:t>
                            </w:r>
                            <w:r w:rsidRPr="00B51DC5">
                              <w:rPr>
                                <w:rFonts w:ascii="Candara" w:hAnsi="Candara"/>
                                <w:b/>
                                <w:bCs/>
                                <w:color w:val="C00000"/>
                                <w:sz w:val="56"/>
                                <w:szCs w:val="64"/>
                              </w:rPr>
                              <w:t>Irish National Hydrology</w:t>
                            </w:r>
                          </w:p>
                          <w:p w:rsidR="00474660" w:rsidRPr="00B51DC5"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201</w:t>
                            </w:r>
                            <w:r w:rsidR="00B51DC5">
                              <w:rPr>
                                <w:rFonts w:ascii="Candara" w:hAnsi="Candara"/>
                                <w:b/>
                                <w:bCs/>
                                <w:color w:val="C00000"/>
                                <w:sz w:val="56"/>
                                <w:szCs w:val="6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86.3pt;margin-top:6.6pt;width:388.7pt;height: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ot9gEAAM4DAAAOAAAAZHJzL2Uyb0RvYy54bWysU9uO0zAQfUfiHyy/0yTddKFR09Wyq0VI&#10;y4K0ywc4jpNYJB4zdpuUr2fstKXAG+LF8lx85syZ8eZmGnq2V+g0mJJni5QzZSTU2rQl//ry8OYd&#10;Z84LU4sejCr5QTl+s339ajPaQi2hg75WyAjEuGK0Je+8t0WSONmpQbgFWGUo2AAOwpOJbVKjGAl9&#10;6JNlml4nI2BtEaRyjrz3c5BvI37TKOk/N41TnvUlJ24+nhjPKpzJdiOKFoXttDzSEP/AYhDaUNEz&#10;1L3wgu1Q/wU1aIngoPELCUMCTaOlij1QN1n6RzfPnbAq9kLiOHuWyf0/WPm0/4JM1yVfcmbEQCN6&#10;UZNn72Fiq6DOaF1BSc+W0vxEbppy7NTZR5DfHDNw1wnTqltEGDslamKXhZfJxdMZxwWQavwENZUR&#10;Ow8RaGpwCNKRGIzQaUqH82QCFUnOfH11na8pJCmWpas8S+PsElGcnlt0/oOCgYVLyZFGH+HF/tH5&#10;QEcUp5RQzcCD7vs4/t785qDE4In0A+OZu5+qKep0dVKlgvpA/SDMS0WfgC4d4A/ORlqokrvvO4GK&#10;s/6jIU3WWZ6HDYxGvnq7JAMvI9VlRBhJUCX3nM3XOz9v7c6ibjuqNE/BwC3p2OjYYRB8ZnWkT0sT&#10;Gz8ueNjKSztm/fqG258AAAD//wMAUEsDBBQABgAIAAAAIQAXUYbt3AAAAAoBAAAPAAAAZHJzL2Rv&#10;d25yZXYueG1sTI/NTsMwEITvSLyDtUjc6JpACwlxKgTiCqL8SNzceJtExOsodpvw9mxPcNvRfJqd&#10;Kdez79WBxtgFNnC50KCI6+A6bgy8vz1d3IKKybKzfWAy8EMR1tXpSWkLFyZ+pcMmNUpCOBbWQJvS&#10;UCDGuiVv4yIMxOLtwuhtEjk26EY7SbjvMdN6hd52LB9aO9BDS/X3Zu8NfDzvvj6v9Uvz6JfDFGaN&#10;7HM05vxsvr8DlWhOfzAc60t1qKTTNuzZRdWLvslWgspxlYESIF9qGbc9OnkGWJX4f0L1CwAA//8D&#10;AFBLAQItABQABgAIAAAAIQC2gziS/gAAAOEBAAATAAAAAAAAAAAAAAAAAAAAAABbQ29udGVudF9U&#10;eXBlc10ueG1sUEsBAi0AFAAGAAgAAAAhADj9If/WAAAAlAEAAAsAAAAAAAAAAAAAAAAALwEAAF9y&#10;ZWxzLy5yZWxzUEsBAi0AFAAGAAgAAAAhALpiyi32AQAAzgMAAA4AAAAAAAAAAAAAAAAALgIAAGRy&#10;cy9lMm9Eb2MueG1sUEsBAi0AFAAGAAgAAAAhABdRhu3cAAAACgEAAA8AAAAAAAAAAAAAAAAAUAQA&#10;AGRycy9kb3ducmV2LnhtbFBLBQYAAAAABAAEAPMAAABZBQAAAAA=&#10;" filled="f" stroked="f">
                <v:textbox>
                  <w:txbxContent>
                    <w:p w:rsidR="00474660" w:rsidRPr="00B51DC5" w:rsidRDefault="00474660">
                      <w:pPr>
                        <w:widowControl w:val="0"/>
                        <w:spacing w:after="0" w:line="240" w:lineRule="auto"/>
                        <w:jc w:val="center"/>
                        <w:rPr>
                          <w:rFonts w:ascii="Candara" w:hAnsi="Candara"/>
                          <w:b/>
                          <w:bCs/>
                          <w:color w:val="C00000"/>
                          <w:sz w:val="56"/>
                          <w:szCs w:val="64"/>
                        </w:rPr>
                      </w:pPr>
                      <w:r>
                        <w:rPr>
                          <w:rFonts w:ascii="Eras Demi ITC" w:hAnsi="Eras Demi ITC"/>
                          <w:sz w:val="60"/>
                          <w:szCs w:val="60"/>
                        </w:rPr>
                        <w:t> </w:t>
                      </w:r>
                      <w:r w:rsidRPr="00B51DC5">
                        <w:rPr>
                          <w:rFonts w:ascii="Candara" w:hAnsi="Candara"/>
                          <w:b/>
                          <w:bCs/>
                          <w:color w:val="C00000"/>
                          <w:sz w:val="56"/>
                          <w:szCs w:val="64"/>
                        </w:rPr>
                        <w:t>Irish National Hydrology</w:t>
                      </w:r>
                    </w:p>
                    <w:p w:rsidR="00474660" w:rsidRPr="00B51DC5"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201</w:t>
                      </w:r>
                      <w:r w:rsidR="00B51DC5">
                        <w:rPr>
                          <w:rFonts w:ascii="Candara" w:hAnsi="Candara"/>
                          <w:b/>
                          <w:bCs/>
                          <w:color w:val="C00000"/>
                          <w:sz w:val="56"/>
                          <w:szCs w:val="64"/>
                        </w:rPr>
                        <w:t>8</w:t>
                      </w:r>
                    </w:p>
                  </w:txbxContent>
                </v:textbox>
                <w10:wrap type="square" anchorx="margin" anchory="margin"/>
              </v:shape>
            </w:pict>
          </mc:Fallback>
        </mc:AlternateContent>
      </w:r>
    </w:p>
    <w:tbl>
      <w:tblPr>
        <w:tblW w:w="0" w:type="auto"/>
        <w:tblCellMar>
          <w:top w:w="28" w:type="dxa"/>
          <w:left w:w="28" w:type="dxa"/>
          <w:bottom w:w="28" w:type="dxa"/>
          <w:right w:w="28" w:type="dxa"/>
        </w:tblCellMar>
        <w:tblLook w:val="04A0" w:firstRow="1" w:lastRow="0" w:firstColumn="1" w:lastColumn="0" w:noHBand="0" w:noVBand="1"/>
      </w:tblPr>
      <w:tblGrid>
        <w:gridCol w:w="663"/>
        <w:gridCol w:w="4487"/>
      </w:tblGrid>
      <w:tr w:rsidR="00DF0650" w:rsidRPr="008D282C" w:rsidTr="00371493">
        <w:trPr>
          <w:trHeight w:val="187"/>
        </w:trPr>
        <w:tc>
          <w:tcPr>
            <w:tcW w:w="5150" w:type="dxa"/>
            <w:gridSpan w:val="2"/>
            <w:shd w:val="clear" w:color="auto" w:fill="auto"/>
          </w:tcPr>
          <w:p w:rsidR="00DF0650" w:rsidRPr="008D282C" w:rsidRDefault="00DF0650" w:rsidP="0060177B">
            <w:pPr>
              <w:pStyle w:val="Heading8"/>
              <w:jc w:val="left"/>
              <w:rPr>
                <w:rFonts w:ascii="Tahoma" w:hAnsi="Tahoma" w:cs="Tahoma"/>
                <w:color w:val="0000B0"/>
                <w:sz w:val="20"/>
                <w:szCs w:val="20"/>
              </w:rPr>
            </w:pPr>
            <w:r w:rsidRPr="005D72D3">
              <w:rPr>
                <w:rFonts w:ascii="Tahoma" w:hAnsi="Tahoma" w:cs="Tahoma"/>
                <w:color w:val="2F5496" w:themeColor="accent5" w:themeShade="BF"/>
                <w:sz w:val="20"/>
                <w:szCs w:val="20"/>
              </w:rPr>
              <w:t>Conference Opening</w:t>
            </w:r>
          </w:p>
        </w:tc>
      </w:tr>
      <w:tr w:rsidR="00DF0650" w:rsidRPr="008D282C" w:rsidTr="0060177B">
        <w:trPr>
          <w:trHeight w:val="45"/>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50"/>
        </w:trPr>
        <w:tc>
          <w:tcPr>
            <w:tcW w:w="663" w:type="dxa"/>
            <w:shd w:val="clear" w:color="auto" w:fill="auto"/>
          </w:tcPr>
          <w:p w:rsidR="00DF0650" w:rsidRPr="008D282C" w:rsidRDefault="00DF0650" w:rsidP="0060177B">
            <w:pPr>
              <w:pStyle w:val="NoSpacing"/>
              <w:rPr>
                <w:rFonts w:ascii="Tahoma" w:hAnsi="Tahoma" w:cs="Tahoma"/>
                <w:sz w:val="20"/>
                <w:szCs w:val="20"/>
              </w:rPr>
            </w:pPr>
            <w:r w:rsidRPr="008D282C">
              <w:rPr>
                <w:rFonts w:ascii="Tahoma" w:hAnsi="Tahoma" w:cs="Tahoma"/>
                <w:sz w:val="20"/>
                <w:szCs w:val="20"/>
              </w:rPr>
              <w:t>09:00</w:t>
            </w:r>
          </w:p>
        </w:tc>
        <w:tc>
          <w:tcPr>
            <w:tcW w:w="4487" w:type="dxa"/>
            <w:shd w:val="clear" w:color="auto" w:fill="auto"/>
          </w:tcPr>
          <w:p w:rsidR="00DF0650" w:rsidRPr="008D282C" w:rsidRDefault="00DF0650" w:rsidP="0060177B">
            <w:pPr>
              <w:pStyle w:val="NoSpacing"/>
              <w:rPr>
                <w:rFonts w:ascii="Tahoma" w:hAnsi="Tahoma" w:cs="Tahoma"/>
                <w:sz w:val="20"/>
                <w:szCs w:val="20"/>
                <w:lang w:val="en-GB"/>
              </w:rPr>
            </w:pPr>
            <w:r w:rsidRPr="008D282C">
              <w:rPr>
                <w:rFonts w:ascii="Tahoma" w:hAnsi="Tahoma" w:cs="Tahoma"/>
                <w:sz w:val="20"/>
                <w:szCs w:val="20"/>
              </w:rPr>
              <w:t>Conference Registration</w:t>
            </w:r>
            <w:r w:rsidRPr="008D282C">
              <w:rPr>
                <w:rFonts w:ascii="Tahoma" w:hAnsi="Tahoma" w:cs="Tahoma"/>
                <w:sz w:val="20"/>
                <w:szCs w:val="20"/>
                <w:lang w:val="en-GB"/>
              </w:rPr>
              <w:t xml:space="preserve"> (Tea, Coffee &amp; Pastries)</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486"/>
        </w:trPr>
        <w:tc>
          <w:tcPr>
            <w:tcW w:w="663" w:type="dxa"/>
            <w:shd w:val="clear" w:color="auto" w:fill="auto"/>
          </w:tcPr>
          <w:p w:rsidR="00DF0650" w:rsidRPr="008D282C" w:rsidRDefault="00DF0650" w:rsidP="0060177B">
            <w:pPr>
              <w:pStyle w:val="NoSpacing"/>
              <w:rPr>
                <w:rFonts w:ascii="Tahoma" w:hAnsi="Tahoma" w:cs="Tahoma"/>
                <w:sz w:val="20"/>
                <w:szCs w:val="20"/>
              </w:rPr>
            </w:pPr>
            <w:r w:rsidRPr="008D282C">
              <w:rPr>
                <w:rFonts w:ascii="Tahoma" w:hAnsi="Tahoma" w:cs="Tahoma"/>
                <w:sz w:val="20"/>
                <w:szCs w:val="20"/>
              </w:rPr>
              <w:t>10:00</w:t>
            </w:r>
          </w:p>
        </w:tc>
        <w:tc>
          <w:tcPr>
            <w:tcW w:w="4487" w:type="dxa"/>
            <w:shd w:val="clear" w:color="auto" w:fill="auto"/>
          </w:tcPr>
          <w:p w:rsidR="00DF0650" w:rsidRPr="008D282C" w:rsidRDefault="00DF0650" w:rsidP="0060177B">
            <w:pPr>
              <w:pStyle w:val="NoSpacing"/>
              <w:rPr>
                <w:rFonts w:ascii="Tahoma" w:hAnsi="Tahoma" w:cs="Tahoma"/>
                <w:sz w:val="20"/>
                <w:szCs w:val="20"/>
              </w:rPr>
            </w:pPr>
            <w:r w:rsidRPr="008D282C">
              <w:rPr>
                <w:rFonts w:ascii="Tahoma" w:hAnsi="Tahoma" w:cs="Tahoma"/>
                <w:sz w:val="20"/>
                <w:szCs w:val="20"/>
              </w:rPr>
              <w:t xml:space="preserve">Welcome – </w:t>
            </w:r>
            <w:r w:rsidRPr="008D282C">
              <w:rPr>
                <w:rFonts w:ascii="Tahoma" w:hAnsi="Tahoma" w:cs="Tahoma"/>
                <w:b/>
                <w:sz w:val="20"/>
                <w:szCs w:val="20"/>
              </w:rPr>
              <w:t>Kevin Moran</w:t>
            </w:r>
            <w:r w:rsidRPr="008D282C">
              <w:rPr>
                <w:rFonts w:ascii="Tahoma" w:hAnsi="Tahoma" w:cs="Tahoma"/>
                <w:sz w:val="20"/>
                <w:szCs w:val="20"/>
              </w:rPr>
              <w:t xml:space="preserve">, T.D., Minister of State for the Office of Public Works and Flood Relief.  </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91"/>
        </w:trPr>
        <w:tc>
          <w:tcPr>
            <w:tcW w:w="5150" w:type="dxa"/>
            <w:gridSpan w:val="2"/>
            <w:shd w:val="clear" w:color="auto" w:fill="auto"/>
          </w:tcPr>
          <w:p w:rsidR="00DF0650" w:rsidRPr="008D282C" w:rsidRDefault="00DF0650" w:rsidP="00371493">
            <w:pPr>
              <w:pStyle w:val="Heading8"/>
              <w:jc w:val="left"/>
              <w:rPr>
                <w:rFonts w:ascii="Tahoma" w:hAnsi="Tahoma" w:cs="Tahoma"/>
                <w:color w:val="0000B0"/>
                <w:sz w:val="20"/>
                <w:szCs w:val="20"/>
              </w:rPr>
            </w:pPr>
            <w:r w:rsidRPr="005D72D3">
              <w:rPr>
                <w:rFonts w:ascii="Tahoma" w:hAnsi="Tahoma" w:cs="Tahoma"/>
                <w:color w:val="2F5496" w:themeColor="accent5" w:themeShade="BF"/>
                <w:sz w:val="20"/>
                <w:szCs w:val="20"/>
              </w:rPr>
              <w:t xml:space="preserve">Session 1: </w:t>
            </w:r>
            <w:r w:rsidR="00371493">
              <w:rPr>
                <w:rFonts w:ascii="Tahoma" w:hAnsi="Tahoma" w:cs="Tahoma"/>
                <w:color w:val="2F5496" w:themeColor="accent5" w:themeShade="BF"/>
                <w:sz w:val="20"/>
                <w:szCs w:val="20"/>
              </w:rPr>
              <w:t xml:space="preserve">Community Engagement </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C001CB">
        <w:trPr>
          <w:trHeight w:val="201"/>
        </w:trPr>
        <w:tc>
          <w:tcPr>
            <w:tcW w:w="663" w:type="dxa"/>
            <w:shd w:val="clear" w:color="auto" w:fill="auto"/>
          </w:tcPr>
          <w:p w:rsidR="00DF0650" w:rsidRPr="008D282C" w:rsidRDefault="00DF0650" w:rsidP="0060177B">
            <w:pPr>
              <w:pStyle w:val="NoSpacing"/>
              <w:rPr>
                <w:rFonts w:ascii="Tahoma" w:hAnsi="Tahoma" w:cs="Tahoma"/>
                <w:sz w:val="20"/>
                <w:szCs w:val="20"/>
              </w:rPr>
            </w:pPr>
            <w:r w:rsidRPr="008D282C">
              <w:rPr>
                <w:rFonts w:ascii="Tahoma" w:hAnsi="Tahoma" w:cs="Tahoma"/>
                <w:sz w:val="20"/>
                <w:szCs w:val="20"/>
              </w:rPr>
              <w:t>10:20</w:t>
            </w:r>
          </w:p>
        </w:tc>
        <w:tc>
          <w:tcPr>
            <w:tcW w:w="4487" w:type="dxa"/>
            <w:shd w:val="clear" w:color="auto" w:fill="auto"/>
          </w:tcPr>
          <w:p w:rsidR="00DF0650" w:rsidRPr="008D282C" w:rsidRDefault="00965583" w:rsidP="00244C01">
            <w:pPr>
              <w:pStyle w:val="NoSpacing"/>
              <w:rPr>
                <w:rFonts w:ascii="Tahoma" w:hAnsi="Tahoma" w:cs="Tahoma"/>
              </w:rPr>
            </w:pPr>
            <w:r w:rsidRPr="006E4E5A">
              <w:rPr>
                <w:rFonts w:ascii="Tahoma" w:hAnsi="Tahoma" w:cs="Tahoma"/>
                <w:sz w:val="20"/>
                <w:szCs w:val="20"/>
              </w:rPr>
              <w:t xml:space="preserve">Keynote </w:t>
            </w:r>
            <w:r w:rsidR="00244C01">
              <w:rPr>
                <w:rFonts w:ascii="Tahoma" w:hAnsi="Tahoma" w:cs="Tahoma"/>
                <w:sz w:val="20"/>
                <w:szCs w:val="20"/>
              </w:rPr>
              <w:t>Address</w:t>
            </w:r>
            <w:r w:rsidR="006E4E5A" w:rsidRPr="006E4E5A">
              <w:rPr>
                <w:rFonts w:ascii="Tahoma" w:hAnsi="Tahoma" w:cs="Tahoma"/>
                <w:sz w:val="20"/>
                <w:szCs w:val="20"/>
              </w:rPr>
              <w:t xml:space="preserve">: </w:t>
            </w:r>
            <w:r w:rsidR="006E4E5A" w:rsidRPr="00244C01">
              <w:rPr>
                <w:rFonts w:ascii="Tahoma" w:hAnsi="Tahoma" w:cs="Tahoma"/>
                <w:color w:val="0000B0"/>
                <w:sz w:val="18"/>
                <w:szCs w:val="18"/>
              </w:rPr>
              <w:t>Community and the Environment</w:t>
            </w:r>
            <w:r w:rsidRPr="00244C01">
              <w:rPr>
                <w:rFonts w:ascii="Tahoma" w:hAnsi="Tahoma" w:cs="Tahoma"/>
                <w:color w:val="0000B0"/>
                <w:sz w:val="18"/>
                <w:szCs w:val="18"/>
              </w:rPr>
              <w:t>:</w:t>
            </w:r>
            <w:r>
              <w:rPr>
                <w:rFonts w:ascii="Tahoma" w:hAnsi="Tahoma" w:cs="Tahoma"/>
                <w:color w:val="0000B0"/>
                <w:sz w:val="20"/>
                <w:szCs w:val="20"/>
              </w:rPr>
              <w:t xml:space="preserve"> </w:t>
            </w:r>
            <w:r w:rsidR="006E4E5A">
              <w:rPr>
                <w:rFonts w:ascii="Tahoma" w:hAnsi="Tahoma" w:cs="Tahoma"/>
                <w:sz w:val="18"/>
                <w:szCs w:val="18"/>
              </w:rPr>
              <w:t>P</w:t>
            </w:r>
            <w:r w:rsidR="005D72D3">
              <w:rPr>
                <w:rFonts w:ascii="Tahoma" w:hAnsi="Tahoma" w:cs="Tahoma"/>
                <w:sz w:val="18"/>
                <w:szCs w:val="18"/>
              </w:rPr>
              <w:t>r</w:t>
            </w:r>
            <w:r w:rsidR="00244C01">
              <w:rPr>
                <w:rFonts w:ascii="Tahoma" w:hAnsi="Tahoma" w:cs="Tahoma"/>
                <w:sz w:val="18"/>
                <w:szCs w:val="18"/>
              </w:rPr>
              <w:t>of.</w:t>
            </w:r>
            <w:r w:rsidR="005D72D3">
              <w:rPr>
                <w:rFonts w:ascii="Tahoma" w:hAnsi="Tahoma" w:cs="Tahoma"/>
                <w:sz w:val="18"/>
                <w:szCs w:val="18"/>
              </w:rPr>
              <w:t xml:space="preserve"> T</w:t>
            </w:r>
            <w:r w:rsidRPr="00965583">
              <w:rPr>
                <w:rFonts w:ascii="Tahoma" w:hAnsi="Tahoma" w:cs="Tahoma"/>
                <w:sz w:val="18"/>
                <w:szCs w:val="18"/>
              </w:rPr>
              <w:t>om Collins</w:t>
            </w:r>
            <w:r w:rsidR="006E4E5A">
              <w:rPr>
                <w:rFonts w:ascii="Tahoma" w:hAnsi="Tahoma" w:cs="Tahoma"/>
                <w:sz w:val="18"/>
                <w:szCs w:val="18"/>
              </w:rPr>
              <w:t xml:space="preserve"> (</w:t>
            </w:r>
            <w:r w:rsidR="006E4E5A" w:rsidRPr="006E4E5A">
              <w:rPr>
                <w:rFonts w:ascii="Tahoma" w:hAnsi="Tahoma" w:cs="Tahoma"/>
                <w:i/>
                <w:sz w:val="18"/>
                <w:szCs w:val="18"/>
              </w:rPr>
              <w:t>Chair, National Water Forum</w:t>
            </w:r>
            <w:r w:rsidR="006E4E5A">
              <w:rPr>
                <w:rFonts w:ascii="Tahoma" w:hAnsi="Tahoma" w:cs="Tahoma"/>
                <w:sz w:val="18"/>
                <w:szCs w:val="18"/>
              </w:rPr>
              <w:t>)</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78"/>
        </w:trPr>
        <w:tc>
          <w:tcPr>
            <w:tcW w:w="663" w:type="dxa"/>
            <w:shd w:val="clear" w:color="auto" w:fill="auto"/>
          </w:tcPr>
          <w:p w:rsidR="00DF0650" w:rsidRPr="008D282C" w:rsidRDefault="00DF0650" w:rsidP="0060177B">
            <w:pPr>
              <w:pStyle w:val="NoSpacing"/>
              <w:rPr>
                <w:rFonts w:ascii="Tahoma" w:hAnsi="Tahoma" w:cs="Tahoma"/>
                <w:sz w:val="20"/>
                <w:szCs w:val="20"/>
              </w:rPr>
            </w:pPr>
            <w:r w:rsidRPr="008D282C">
              <w:rPr>
                <w:rFonts w:ascii="Tahoma" w:hAnsi="Tahoma" w:cs="Tahoma"/>
                <w:sz w:val="20"/>
                <w:szCs w:val="20"/>
              </w:rPr>
              <w:t>10:40</w:t>
            </w:r>
          </w:p>
        </w:tc>
        <w:tc>
          <w:tcPr>
            <w:tcW w:w="4487" w:type="dxa"/>
            <w:shd w:val="clear" w:color="auto" w:fill="auto"/>
          </w:tcPr>
          <w:p w:rsidR="00DF0650" w:rsidRPr="008D282C" w:rsidRDefault="00965583" w:rsidP="0060177B">
            <w:pPr>
              <w:pStyle w:val="NoSpacing"/>
              <w:rPr>
                <w:rFonts w:ascii="Tahoma" w:hAnsi="Tahoma" w:cs="Tahoma"/>
                <w:color w:val="0000B0"/>
              </w:rPr>
            </w:pPr>
            <w:r w:rsidRPr="00965583">
              <w:rPr>
                <w:rFonts w:ascii="Tahoma" w:hAnsi="Tahoma" w:cs="Tahoma"/>
                <w:color w:val="0000B0"/>
                <w:sz w:val="20"/>
                <w:szCs w:val="20"/>
              </w:rPr>
              <w:t>Rehabilitation of the Camac River under the Water Framework Directive: New Opportunities to Engage Local Communities and to Manage Flood Risk</w:t>
            </w:r>
          </w:p>
        </w:tc>
      </w:tr>
      <w:tr w:rsidR="00DF0650" w:rsidRPr="008D282C" w:rsidTr="0060177B">
        <w:trPr>
          <w:trHeight w:val="264"/>
        </w:trPr>
        <w:tc>
          <w:tcPr>
            <w:tcW w:w="663" w:type="dxa"/>
            <w:shd w:val="clear" w:color="auto" w:fill="auto"/>
          </w:tcPr>
          <w:p w:rsidR="00DF0650" w:rsidRPr="008D282C" w:rsidRDefault="00DF0650" w:rsidP="0060177B">
            <w:pPr>
              <w:pStyle w:val="NoSpacing"/>
              <w:rPr>
                <w:rFonts w:ascii="Tahoma" w:hAnsi="Tahoma" w:cs="Tahoma"/>
                <w:sz w:val="20"/>
                <w:szCs w:val="20"/>
              </w:rPr>
            </w:pPr>
          </w:p>
        </w:tc>
        <w:tc>
          <w:tcPr>
            <w:tcW w:w="4487" w:type="dxa"/>
            <w:shd w:val="clear" w:color="auto" w:fill="auto"/>
          </w:tcPr>
          <w:p w:rsidR="00DF0650" w:rsidRPr="008D282C" w:rsidRDefault="00965583" w:rsidP="00965583">
            <w:pPr>
              <w:pStyle w:val="NoSpacing"/>
              <w:rPr>
                <w:rFonts w:ascii="Tahoma" w:hAnsi="Tahoma" w:cs="Tahoma"/>
                <w:sz w:val="18"/>
                <w:szCs w:val="18"/>
              </w:rPr>
            </w:pPr>
            <w:r>
              <w:rPr>
                <w:rFonts w:ascii="Tahoma" w:hAnsi="Tahoma" w:cs="Tahoma"/>
                <w:sz w:val="18"/>
                <w:szCs w:val="18"/>
              </w:rPr>
              <w:t>Mary-Liz Walsh</w:t>
            </w:r>
            <w:r w:rsidR="00890E02">
              <w:rPr>
                <w:rFonts w:ascii="Tahoma" w:hAnsi="Tahoma" w:cs="Tahoma"/>
                <w:sz w:val="18"/>
                <w:szCs w:val="18"/>
              </w:rPr>
              <w:t>e</w:t>
            </w:r>
            <w:r w:rsidR="00DF0650" w:rsidRPr="008D282C">
              <w:rPr>
                <w:rFonts w:ascii="Tahoma" w:hAnsi="Tahoma" w:cs="Tahoma"/>
                <w:sz w:val="18"/>
                <w:szCs w:val="18"/>
              </w:rPr>
              <w:t xml:space="preserve"> </w:t>
            </w:r>
            <w:r w:rsidR="00DF0650" w:rsidRPr="008D282C">
              <w:rPr>
                <w:rFonts w:ascii="Tahoma" w:hAnsi="Tahoma" w:cs="Tahoma"/>
                <w:i/>
                <w:sz w:val="18"/>
                <w:szCs w:val="18"/>
              </w:rPr>
              <w:t>(</w:t>
            </w:r>
            <w:r>
              <w:rPr>
                <w:rFonts w:ascii="Tahoma" w:hAnsi="Tahoma" w:cs="Tahoma"/>
                <w:i/>
                <w:sz w:val="18"/>
                <w:szCs w:val="18"/>
              </w:rPr>
              <w:t>Dublin City Council</w:t>
            </w:r>
            <w:r w:rsidR="00DF0650" w:rsidRPr="008D282C">
              <w:rPr>
                <w:rFonts w:ascii="Tahoma" w:hAnsi="Tahoma" w:cs="Tahoma"/>
                <w:i/>
                <w:sz w:val="18"/>
                <w:szCs w:val="18"/>
              </w:rPr>
              <w:t>)</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78"/>
        </w:trPr>
        <w:tc>
          <w:tcPr>
            <w:tcW w:w="663" w:type="dxa"/>
            <w:shd w:val="clear" w:color="auto" w:fill="auto"/>
          </w:tcPr>
          <w:p w:rsidR="00DF0650" w:rsidRPr="008D282C" w:rsidRDefault="00DF0650" w:rsidP="0060177B">
            <w:pPr>
              <w:pStyle w:val="NoSpacing"/>
              <w:rPr>
                <w:rFonts w:ascii="Tahoma" w:hAnsi="Tahoma" w:cs="Tahoma"/>
                <w:sz w:val="20"/>
                <w:szCs w:val="20"/>
              </w:rPr>
            </w:pPr>
            <w:r w:rsidRPr="008D282C">
              <w:rPr>
                <w:rFonts w:ascii="Tahoma" w:eastAsia="Times New Roman" w:hAnsi="Tahoma" w:cs="Tahoma"/>
                <w:sz w:val="20"/>
                <w:szCs w:val="20"/>
                <w:lang w:val="en-GB"/>
              </w:rPr>
              <w:t>11:00</w:t>
            </w:r>
          </w:p>
        </w:tc>
        <w:tc>
          <w:tcPr>
            <w:tcW w:w="4487" w:type="dxa"/>
            <w:shd w:val="clear" w:color="auto" w:fill="auto"/>
          </w:tcPr>
          <w:p w:rsidR="00DF0650" w:rsidRPr="008D282C" w:rsidRDefault="00DF0650" w:rsidP="0060177B">
            <w:pPr>
              <w:pStyle w:val="NoSpacing"/>
              <w:rPr>
                <w:rFonts w:ascii="Tahoma" w:hAnsi="Tahoma" w:cs="Tahoma"/>
                <w:b/>
              </w:rPr>
            </w:pPr>
            <w:r w:rsidRPr="008D282C">
              <w:rPr>
                <w:rFonts w:ascii="Tahoma" w:hAnsi="Tahoma" w:cs="Tahoma"/>
                <w:b/>
                <w:sz w:val="20"/>
                <w:szCs w:val="20"/>
              </w:rPr>
              <w:t>Conference Poster Presentations</w:t>
            </w:r>
          </w:p>
        </w:tc>
      </w:tr>
      <w:tr w:rsidR="00DF0650" w:rsidRPr="008D282C" w:rsidTr="0060177B">
        <w:trPr>
          <w:trHeight w:val="264"/>
        </w:trPr>
        <w:tc>
          <w:tcPr>
            <w:tcW w:w="663" w:type="dxa"/>
            <w:shd w:val="clear" w:color="auto" w:fill="auto"/>
          </w:tcPr>
          <w:p w:rsidR="00DF0650" w:rsidRPr="008D282C" w:rsidRDefault="00DF0650" w:rsidP="0060177B">
            <w:pPr>
              <w:pStyle w:val="NoSpacing"/>
              <w:rPr>
                <w:rFonts w:ascii="Tahoma" w:hAnsi="Tahoma" w:cs="Tahoma"/>
                <w:sz w:val="20"/>
                <w:szCs w:val="20"/>
              </w:rPr>
            </w:pPr>
          </w:p>
        </w:tc>
        <w:tc>
          <w:tcPr>
            <w:tcW w:w="4487" w:type="dxa"/>
            <w:shd w:val="clear" w:color="auto" w:fill="auto"/>
          </w:tcPr>
          <w:p w:rsidR="00DF0650" w:rsidRPr="008D282C" w:rsidRDefault="00DF0650" w:rsidP="0060177B">
            <w:pPr>
              <w:pStyle w:val="NoSpacing"/>
              <w:rPr>
                <w:rFonts w:ascii="Tahoma" w:hAnsi="Tahoma" w:cs="Tahoma"/>
                <w:sz w:val="18"/>
                <w:szCs w:val="18"/>
              </w:rPr>
            </w:pPr>
            <w:r w:rsidRPr="008D282C">
              <w:rPr>
                <w:rFonts w:ascii="Tahoma" w:hAnsi="Tahoma" w:cs="Tahoma"/>
                <w:sz w:val="18"/>
                <w:szCs w:val="18"/>
              </w:rPr>
              <w:t>Brief Introductions to posters on display in the exhibition area</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663" w:type="dxa"/>
            <w:shd w:val="clear" w:color="auto" w:fill="auto"/>
          </w:tcPr>
          <w:p w:rsidR="00DF0650" w:rsidRPr="008D282C" w:rsidRDefault="00DF0650" w:rsidP="0060177B">
            <w:pPr>
              <w:widowControl w:val="0"/>
              <w:spacing w:after="0" w:line="240" w:lineRule="auto"/>
              <w:rPr>
                <w:rFonts w:ascii="Tahoma" w:hAnsi="Tahoma" w:cs="Tahoma"/>
                <w:sz w:val="20"/>
                <w:szCs w:val="20"/>
                <w:lang w:val="en-US"/>
              </w:rPr>
            </w:pPr>
            <w:r w:rsidRPr="008D282C">
              <w:rPr>
                <w:rFonts w:ascii="Tahoma" w:hAnsi="Tahoma" w:cs="Tahoma"/>
                <w:sz w:val="20"/>
                <w:szCs w:val="20"/>
              </w:rPr>
              <w:t>11:30</w:t>
            </w:r>
          </w:p>
        </w:tc>
        <w:tc>
          <w:tcPr>
            <w:tcW w:w="4487" w:type="dxa"/>
            <w:shd w:val="clear" w:color="auto" w:fill="auto"/>
          </w:tcPr>
          <w:p w:rsidR="00DF0650" w:rsidRPr="008D282C" w:rsidRDefault="00DF0650" w:rsidP="0060177B">
            <w:pPr>
              <w:pStyle w:val="NoSpacing"/>
              <w:rPr>
                <w:rFonts w:ascii="Tahoma" w:hAnsi="Tahoma" w:cs="Tahoma"/>
                <w:b/>
                <w:sz w:val="20"/>
                <w:szCs w:val="20"/>
              </w:rPr>
            </w:pPr>
            <w:r w:rsidRPr="008D282C">
              <w:rPr>
                <w:rFonts w:ascii="Tahoma" w:hAnsi="Tahoma" w:cs="Tahoma"/>
                <w:b/>
                <w:sz w:val="20"/>
                <w:szCs w:val="20"/>
              </w:rPr>
              <w:t>Discussion - Tea/Coffee</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5150" w:type="dxa"/>
            <w:gridSpan w:val="2"/>
            <w:shd w:val="clear" w:color="auto" w:fill="auto"/>
          </w:tcPr>
          <w:p w:rsidR="00DF0650" w:rsidRPr="008D282C" w:rsidRDefault="00DF0650" w:rsidP="00371493">
            <w:pPr>
              <w:pStyle w:val="Heading8"/>
              <w:jc w:val="left"/>
              <w:rPr>
                <w:rFonts w:ascii="Tahoma" w:hAnsi="Tahoma" w:cs="Tahoma"/>
                <w:color w:val="0000B0"/>
                <w:sz w:val="20"/>
                <w:szCs w:val="20"/>
              </w:rPr>
            </w:pPr>
            <w:r w:rsidRPr="005D72D3">
              <w:rPr>
                <w:rFonts w:ascii="Tahoma" w:hAnsi="Tahoma" w:cs="Tahoma"/>
                <w:color w:val="2F5496" w:themeColor="accent5" w:themeShade="BF"/>
                <w:sz w:val="20"/>
                <w:szCs w:val="20"/>
              </w:rPr>
              <w:t xml:space="preserve">Session 2: </w:t>
            </w:r>
            <w:r w:rsidR="00965583" w:rsidRPr="005D72D3">
              <w:rPr>
                <w:rFonts w:ascii="Tahoma" w:hAnsi="Tahoma" w:cs="Tahoma"/>
                <w:color w:val="2F5496" w:themeColor="accent5" w:themeShade="BF"/>
                <w:sz w:val="20"/>
                <w:szCs w:val="20"/>
              </w:rPr>
              <w:t xml:space="preserve">Stakeholder </w:t>
            </w:r>
            <w:r w:rsidR="00371493">
              <w:rPr>
                <w:rFonts w:ascii="Tahoma" w:hAnsi="Tahoma" w:cs="Tahoma"/>
                <w:color w:val="2F5496" w:themeColor="accent5" w:themeShade="BF"/>
                <w:sz w:val="20"/>
                <w:szCs w:val="20"/>
              </w:rPr>
              <w:t xml:space="preserve">Involvement </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663" w:type="dxa"/>
            <w:shd w:val="clear" w:color="auto" w:fill="auto"/>
          </w:tcPr>
          <w:p w:rsidR="00DF0650" w:rsidRPr="0047339D" w:rsidRDefault="00DF0650" w:rsidP="0060177B">
            <w:pPr>
              <w:pStyle w:val="NoSpacing"/>
              <w:rPr>
                <w:rFonts w:ascii="Tahoma" w:hAnsi="Tahoma" w:cs="Tahoma"/>
                <w:sz w:val="20"/>
                <w:szCs w:val="20"/>
              </w:rPr>
            </w:pPr>
            <w:r w:rsidRPr="0047339D">
              <w:rPr>
                <w:rFonts w:ascii="Tahoma" w:hAnsi="Tahoma" w:cs="Tahoma"/>
                <w:sz w:val="20"/>
                <w:szCs w:val="20"/>
              </w:rPr>
              <w:t>12:20</w:t>
            </w:r>
          </w:p>
        </w:tc>
        <w:tc>
          <w:tcPr>
            <w:tcW w:w="4487" w:type="dxa"/>
            <w:shd w:val="clear" w:color="auto" w:fill="auto"/>
          </w:tcPr>
          <w:p w:rsidR="00DF0650" w:rsidRPr="008D282C" w:rsidRDefault="00965583" w:rsidP="0060177B">
            <w:pPr>
              <w:pStyle w:val="NoSpacing"/>
              <w:rPr>
                <w:rFonts w:ascii="Tahoma" w:hAnsi="Tahoma" w:cs="Tahoma"/>
                <w:color w:val="0000B0"/>
              </w:rPr>
            </w:pPr>
            <w:r w:rsidRPr="00965583">
              <w:rPr>
                <w:rFonts w:ascii="Tahoma" w:hAnsi="Tahoma" w:cs="Tahoma"/>
                <w:color w:val="0000B0"/>
                <w:sz w:val="20"/>
                <w:szCs w:val="20"/>
              </w:rPr>
              <w:t>CFRAM - 'Assessing Ireland's flood risk and setting a strategy for the future'</w:t>
            </w:r>
          </w:p>
        </w:tc>
      </w:tr>
      <w:tr w:rsidR="00DF0650" w:rsidRPr="008D282C" w:rsidTr="0060177B">
        <w:trPr>
          <w:trHeight w:val="264"/>
        </w:trPr>
        <w:tc>
          <w:tcPr>
            <w:tcW w:w="663" w:type="dxa"/>
            <w:shd w:val="clear" w:color="auto" w:fill="auto"/>
          </w:tcPr>
          <w:p w:rsidR="00DF0650" w:rsidRPr="0047339D" w:rsidRDefault="00DF0650" w:rsidP="0060177B">
            <w:pPr>
              <w:pStyle w:val="NoSpacing"/>
              <w:rPr>
                <w:rFonts w:ascii="Tahoma" w:hAnsi="Tahoma" w:cs="Tahoma"/>
                <w:sz w:val="20"/>
                <w:szCs w:val="20"/>
              </w:rPr>
            </w:pPr>
          </w:p>
        </w:tc>
        <w:tc>
          <w:tcPr>
            <w:tcW w:w="4487" w:type="dxa"/>
            <w:shd w:val="clear" w:color="auto" w:fill="auto"/>
          </w:tcPr>
          <w:p w:rsidR="00DF0650" w:rsidRPr="008D282C" w:rsidRDefault="00965583" w:rsidP="00965583">
            <w:pPr>
              <w:pStyle w:val="NoSpacing"/>
              <w:rPr>
                <w:rFonts w:ascii="Tahoma" w:hAnsi="Tahoma" w:cs="Tahoma"/>
                <w:sz w:val="18"/>
                <w:szCs w:val="18"/>
              </w:rPr>
            </w:pPr>
            <w:r>
              <w:rPr>
                <w:rFonts w:ascii="Tahoma" w:hAnsi="Tahoma" w:cs="Tahoma"/>
                <w:sz w:val="18"/>
                <w:szCs w:val="18"/>
              </w:rPr>
              <w:t>John Martin</w:t>
            </w:r>
            <w:r w:rsidR="00DF0650" w:rsidRPr="008D282C">
              <w:rPr>
                <w:rFonts w:ascii="Tahoma" w:hAnsi="Tahoma" w:cs="Tahoma"/>
                <w:sz w:val="18"/>
                <w:szCs w:val="18"/>
              </w:rPr>
              <w:t xml:space="preserve"> </w:t>
            </w:r>
            <w:r w:rsidR="00DF0650" w:rsidRPr="008D282C">
              <w:rPr>
                <w:rFonts w:ascii="Tahoma" w:hAnsi="Tahoma" w:cs="Tahoma"/>
                <w:i/>
                <w:sz w:val="18"/>
                <w:szCs w:val="18"/>
              </w:rPr>
              <w:t>(</w:t>
            </w:r>
            <w:r>
              <w:rPr>
                <w:rFonts w:ascii="Tahoma" w:hAnsi="Tahoma" w:cs="Tahoma"/>
                <w:i/>
                <w:sz w:val="18"/>
                <w:szCs w:val="18"/>
              </w:rPr>
              <w:t>Office of Public Works</w:t>
            </w:r>
            <w:r w:rsidR="00DF0650" w:rsidRPr="008D282C">
              <w:rPr>
                <w:rFonts w:ascii="Tahoma" w:hAnsi="Tahoma" w:cs="Tahoma"/>
                <w:i/>
                <w:sz w:val="18"/>
                <w:szCs w:val="18"/>
              </w:rPr>
              <w:t>)</w:t>
            </w:r>
          </w:p>
        </w:tc>
      </w:tr>
      <w:tr w:rsidR="00DF0650" w:rsidRPr="008D282C" w:rsidTr="0060177B">
        <w:trPr>
          <w:trHeight w:val="36"/>
        </w:trPr>
        <w:tc>
          <w:tcPr>
            <w:tcW w:w="663" w:type="dxa"/>
            <w:shd w:val="clear" w:color="auto" w:fill="auto"/>
          </w:tcPr>
          <w:p w:rsidR="00DF0650" w:rsidRPr="0047339D"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663" w:type="dxa"/>
            <w:shd w:val="clear" w:color="auto" w:fill="auto"/>
          </w:tcPr>
          <w:p w:rsidR="00DF0650" w:rsidRPr="0047339D" w:rsidRDefault="00DF0650" w:rsidP="0060177B">
            <w:pPr>
              <w:pStyle w:val="NoSpacing"/>
              <w:rPr>
                <w:rFonts w:ascii="Tahoma" w:hAnsi="Tahoma" w:cs="Tahoma"/>
                <w:sz w:val="20"/>
                <w:szCs w:val="20"/>
              </w:rPr>
            </w:pPr>
            <w:r w:rsidRPr="0047339D">
              <w:rPr>
                <w:rFonts w:ascii="Tahoma" w:hAnsi="Tahoma" w:cs="Tahoma"/>
                <w:sz w:val="20"/>
                <w:szCs w:val="20"/>
              </w:rPr>
              <w:t>12:40</w:t>
            </w:r>
          </w:p>
        </w:tc>
        <w:tc>
          <w:tcPr>
            <w:tcW w:w="4487" w:type="dxa"/>
            <w:shd w:val="clear" w:color="auto" w:fill="auto"/>
          </w:tcPr>
          <w:p w:rsidR="00DF0650" w:rsidRPr="008D282C" w:rsidRDefault="00965583" w:rsidP="0060177B">
            <w:pPr>
              <w:pStyle w:val="NoSpacing"/>
              <w:rPr>
                <w:rFonts w:ascii="Tahoma" w:hAnsi="Tahoma" w:cs="Tahoma"/>
                <w:color w:val="0000B0"/>
                <w:sz w:val="20"/>
                <w:szCs w:val="20"/>
              </w:rPr>
            </w:pPr>
            <w:r w:rsidRPr="00965583">
              <w:rPr>
                <w:rFonts w:ascii="Tahoma" w:hAnsi="Tahoma" w:cs="Tahoma"/>
                <w:color w:val="0000B0"/>
                <w:sz w:val="20"/>
                <w:szCs w:val="20"/>
              </w:rPr>
              <w:t>Hydrology and communities: a hydrogeological study of Irish Holy wells</w:t>
            </w:r>
          </w:p>
        </w:tc>
      </w:tr>
      <w:tr w:rsidR="00DF0650" w:rsidRPr="008D282C" w:rsidTr="0060177B">
        <w:trPr>
          <w:trHeight w:val="264"/>
        </w:trPr>
        <w:tc>
          <w:tcPr>
            <w:tcW w:w="663" w:type="dxa"/>
            <w:shd w:val="clear" w:color="auto" w:fill="auto"/>
          </w:tcPr>
          <w:p w:rsidR="00DF0650" w:rsidRPr="0047339D" w:rsidRDefault="00DF0650" w:rsidP="0060177B">
            <w:pPr>
              <w:pStyle w:val="NoSpacing"/>
              <w:rPr>
                <w:rFonts w:ascii="Tahoma" w:hAnsi="Tahoma" w:cs="Tahoma"/>
                <w:sz w:val="20"/>
                <w:szCs w:val="20"/>
              </w:rPr>
            </w:pPr>
          </w:p>
        </w:tc>
        <w:tc>
          <w:tcPr>
            <w:tcW w:w="4487" w:type="dxa"/>
            <w:shd w:val="clear" w:color="auto" w:fill="auto"/>
          </w:tcPr>
          <w:p w:rsidR="00DF0650" w:rsidRPr="008D282C" w:rsidRDefault="00965583" w:rsidP="00965583">
            <w:pPr>
              <w:pStyle w:val="NoSpacing"/>
              <w:rPr>
                <w:rFonts w:ascii="Tahoma" w:hAnsi="Tahoma" w:cs="Tahoma"/>
                <w:sz w:val="18"/>
                <w:szCs w:val="18"/>
              </w:rPr>
            </w:pPr>
            <w:r>
              <w:rPr>
                <w:rFonts w:ascii="Tahoma" w:hAnsi="Tahoma" w:cs="Tahoma"/>
                <w:sz w:val="18"/>
                <w:szCs w:val="18"/>
              </w:rPr>
              <w:t>Bruce Misstear</w:t>
            </w:r>
            <w:r w:rsidR="00DF0650" w:rsidRPr="008D282C">
              <w:rPr>
                <w:rFonts w:ascii="Tahoma" w:hAnsi="Tahoma" w:cs="Tahoma"/>
                <w:sz w:val="18"/>
                <w:szCs w:val="18"/>
              </w:rPr>
              <w:t xml:space="preserve"> </w:t>
            </w:r>
            <w:r>
              <w:rPr>
                <w:rFonts w:ascii="Tahoma" w:hAnsi="Tahoma" w:cs="Tahoma"/>
                <w:i/>
                <w:sz w:val="18"/>
                <w:szCs w:val="18"/>
              </w:rPr>
              <w:t>(Trinity</w:t>
            </w:r>
            <w:r w:rsidR="00DF0650" w:rsidRPr="008D282C">
              <w:rPr>
                <w:rFonts w:ascii="Tahoma" w:hAnsi="Tahoma" w:cs="Tahoma"/>
                <w:i/>
                <w:sz w:val="18"/>
                <w:szCs w:val="18"/>
              </w:rPr>
              <w:t xml:space="preserve"> College Dublin)</w:t>
            </w:r>
          </w:p>
        </w:tc>
      </w:tr>
      <w:tr w:rsidR="00DF0650" w:rsidRPr="008D282C" w:rsidTr="0060177B">
        <w:trPr>
          <w:trHeight w:val="36"/>
        </w:trPr>
        <w:tc>
          <w:tcPr>
            <w:tcW w:w="663" w:type="dxa"/>
            <w:shd w:val="clear" w:color="auto" w:fill="auto"/>
          </w:tcPr>
          <w:p w:rsidR="00DF0650" w:rsidRPr="0047339D"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663" w:type="dxa"/>
            <w:shd w:val="clear" w:color="auto" w:fill="auto"/>
          </w:tcPr>
          <w:p w:rsidR="00DF0650" w:rsidRPr="0047339D" w:rsidRDefault="00DF0650" w:rsidP="0060177B">
            <w:pPr>
              <w:pStyle w:val="NoSpacing"/>
              <w:rPr>
                <w:rFonts w:ascii="Tahoma" w:hAnsi="Tahoma" w:cs="Tahoma"/>
                <w:sz w:val="20"/>
                <w:szCs w:val="20"/>
              </w:rPr>
            </w:pPr>
            <w:r w:rsidRPr="0047339D">
              <w:rPr>
                <w:rFonts w:ascii="Tahoma" w:hAnsi="Tahoma" w:cs="Tahoma"/>
                <w:sz w:val="20"/>
                <w:szCs w:val="20"/>
              </w:rPr>
              <w:t>13:00</w:t>
            </w:r>
          </w:p>
        </w:tc>
        <w:tc>
          <w:tcPr>
            <w:tcW w:w="4487" w:type="dxa"/>
            <w:shd w:val="clear" w:color="auto" w:fill="auto"/>
          </w:tcPr>
          <w:p w:rsidR="00DF0650" w:rsidRPr="008D282C" w:rsidRDefault="00965583" w:rsidP="0060177B">
            <w:pPr>
              <w:pStyle w:val="NoSpacing"/>
              <w:rPr>
                <w:rFonts w:ascii="Tahoma" w:hAnsi="Tahoma" w:cs="Tahoma"/>
                <w:color w:val="0000B0"/>
              </w:rPr>
            </w:pPr>
            <w:r w:rsidRPr="00965583">
              <w:rPr>
                <w:rFonts w:ascii="Tahoma" w:hAnsi="Tahoma" w:cs="Tahoma"/>
                <w:color w:val="0000B0"/>
                <w:sz w:val="20"/>
                <w:szCs w:val="20"/>
              </w:rPr>
              <w:t>Climate Change, Groundwater and Community: Findings from a national survey of Irish well owners about flood-triggered contamination of private supplies</w:t>
            </w:r>
          </w:p>
        </w:tc>
      </w:tr>
      <w:tr w:rsidR="00DF0650" w:rsidRPr="008D282C" w:rsidTr="0060177B">
        <w:trPr>
          <w:trHeight w:val="264"/>
        </w:trPr>
        <w:tc>
          <w:tcPr>
            <w:tcW w:w="663" w:type="dxa"/>
            <w:shd w:val="clear" w:color="auto" w:fill="auto"/>
          </w:tcPr>
          <w:p w:rsidR="00DF0650" w:rsidRPr="0047339D" w:rsidRDefault="00DF0650" w:rsidP="0060177B">
            <w:pPr>
              <w:pStyle w:val="NoSpacing"/>
              <w:rPr>
                <w:rFonts w:ascii="Tahoma" w:hAnsi="Tahoma" w:cs="Tahoma"/>
                <w:sz w:val="20"/>
                <w:szCs w:val="20"/>
              </w:rPr>
            </w:pPr>
          </w:p>
        </w:tc>
        <w:tc>
          <w:tcPr>
            <w:tcW w:w="4487" w:type="dxa"/>
            <w:shd w:val="clear" w:color="auto" w:fill="auto"/>
          </w:tcPr>
          <w:p w:rsidR="00DF0650" w:rsidRPr="008D282C" w:rsidRDefault="00872C46" w:rsidP="00872C46">
            <w:pPr>
              <w:pStyle w:val="NoSpacing"/>
              <w:rPr>
                <w:rFonts w:ascii="Tahoma" w:hAnsi="Tahoma" w:cs="Tahoma"/>
              </w:rPr>
            </w:pPr>
            <w:r w:rsidRPr="00872C46">
              <w:rPr>
                <w:rFonts w:ascii="Tahoma" w:hAnsi="Tahoma" w:cs="Tahoma"/>
                <w:sz w:val="18"/>
                <w:szCs w:val="18"/>
              </w:rPr>
              <w:t xml:space="preserve">Luisa Andrade </w:t>
            </w:r>
            <w:r w:rsidR="00DF0650" w:rsidRPr="008D282C">
              <w:rPr>
                <w:rFonts w:ascii="Tahoma" w:hAnsi="Tahoma" w:cs="Tahoma"/>
                <w:i/>
                <w:sz w:val="18"/>
                <w:szCs w:val="18"/>
              </w:rPr>
              <w:t>(</w:t>
            </w:r>
            <w:r>
              <w:rPr>
                <w:rFonts w:ascii="Tahoma" w:hAnsi="Tahoma" w:cs="Tahoma"/>
                <w:i/>
                <w:sz w:val="18"/>
                <w:szCs w:val="18"/>
              </w:rPr>
              <w:t>University College Dublin</w:t>
            </w:r>
            <w:r w:rsidR="00DF0650" w:rsidRPr="008D282C">
              <w:rPr>
                <w:rFonts w:ascii="Tahoma" w:hAnsi="Tahoma" w:cs="Tahoma"/>
                <w:i/>
                <w:sz w:val="18"/>
                <w:szCs w:val="18"/>
              </w:rPr>
              <w:t>)</w:t>
            </w:r>
          </w:p>
        </w:tc>
      </w:tr>
      <w:tr w:rsidR="00DF0650" w:rsidRPr="008D282C" w:rsidTr="0060177B">
        <w:trPr>
          <w:trHeight w:val="36"/>
        </w:trPr>
        <w:tc>
          <w:tcPr>
            <w:tcW w:w="663" w:type="dxa"/>
            <w:shd w:val="clear" w:color="auto" w:fill="auto"/>
          </w:tcPr>
          <w:p w:rsidR="00DF0650" w:rsidRPr="0047339D"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663" w:type="dxa"/>
            <w:shd w:val="clear" w:color="auto" w:fill="auto"/>
          </w:tcPr>
          <w:p w:rsidR="00DF0650" w:rsidRPr="0047339D" w:rsidRDefault="00DF0650" w:rsidP="0060177B">
            <w:pPr>
              <w:pStyle w:val="BalloonText"/>
              <w:rPr>
                <w:sz w:val="20"/>
                <w:szCs w:val="20"/>
                <w:lang w:val="en-GB"/>
              </w:rPr>
            </w:pPr>
            <w:r w:rsidRPr="0047339D">
              <w:rPr>
                <w:sz w:val="20"/>
                <w:szCs w:val="20"/>
              </w:rPr>
              <w:t>13:20</w:t>
            </w:r>
          </w:p>
        </w:tc>
        <w:tc>
          <w:tcPr>
            <w:tcW w:w="4487" w:type="dxa"/>
            <w:shd w:val="clear" w:color="auto" w:fill="auto"/>
          </w:tcPr>
          <w:p w:rsidR="00DF0650" w:rsidRPr="008D282C" w:rsidRDefault="00DF0650" w:rsidP="0060177B">
            <w:pPr>
              <w:pStyle w:val="NoSpacing"/>
              <w:rPr>
                <w:rFonts w:ascii="Tahoma" w:hAnsi="Tahoma" w:cs="Tahoma"/>
              </w:rPr>
            </w:pPr>
            <w:r w:rsidRPr="008D282C">
              <w:rPr>
                <w:rFonts w:ascii="Tahoma" w:hAnsi="Tahoma" w:cs="Tahoma"/>
                <w:b/>
                <w:sz w:val="20"/>
                <w:szCs w:val="20"/>
              </w:rPr>
              <w:t>Discussion - Lunch</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5150" w:type="dxa"/>
            <w:gridSpan w:val="2"/>
            <w:shd w:val="clear" w:color="auto" w:fill="auto"/>
          </w:tcPr>
          <w:p w:rsidR="00DF0650" w:rsidRPr="008D282C" w:rsidRDefault="00DF0650" w:rsidP="00965583">
            <w:pPr>
              <w:pStyle w:val="Heading8"/>
              <w:jc w:val="left"/>
              <w:rPr>
                <w:rFonts w:ascii="Tahoma" w:hAnsi="Tahoma" w:cs="Tahoma"/>
                <w:color w:val="0000B0"/>
                <w:sz w:val="20"/>
                <w:szCs w:val="20"/>
              </w:rPr>
            </w:pPr>
            <w:r w:rsidRPr="005D72D3">
              <w:rPr>
                <w:rFonts w:ascii="Tahoma" w:hAnsi="Tahoma" w:cs="Tahoma"/>
                <w:color w:val="2F5496" w:themeColor="accent5" w:themeShade="BF"/>
                <w:sz w:val="20"/>
                <w:szCs w:val="20"/>
              </w:rPr>
              <w:t xml:space="preserve">Session 3: </w:t>
            </w:r>
            <w:r w:rsidR="00965583" w:rsidRPr="005D72D3">
              <w:rPr>
                <w:rFonts w:ascii="Tahoma" w:hAnsi="Tahoma" w:cs="Tahoma"/>
                <w:color w:val="2F5496" w:themeColor="accent5" w:themeShade="BF"/>
                <w:sz w:val="20"/>
                <w:szCs w:val="20"/>
              </w:rPr>
              <w:t>Catchment Management</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663" w:type="dxa"/>
            <w:shd w:val="clear" w:color="auto" w:fill="auto"/>
          </w:tcPr>
          <w:p w:rsidR="00DF0650" w:rsidRPr="008D282C" w:rsidRDefault="00DF0650" w:rsidP="0060177B">
            <w:pPr>
              <w:pStyle w:val="NoSpacing"/>
              <w:rPr>
                <w:rFonts w:ascii="Tahoma" w:hAnsi="Tahoma" w:cs="Tahoma"/>
                <w:sz w:val="20"/>
                <w:szCs w:val="20"/>
              </w:rPr>
            </w:pPr>
            <w:r w:rsidRPr="008D282C">
              <w:rPr>
                <w:rFonts w:ascii="Tahoma" w:hAnsi="Tahoma" w:cs="Tahoma"/>
                <w:sz w:val="20"/>
                <w:szCs w:val="20"/>
              </w:rPr>
              <w:t>14:30</w:t>
            </w:r>
          </w:p>
        </w:tc>
        <w:tc>
          <w:tcPr>
            <w:tcW w:w="4487" w:type="dxa"/>
            <w:shd w:val="clear" w:color="auto" w:fill="auto"/>
          </w:tcPr>
          <w:p w:rsidR="00DF0650" w:rsidRPr="008D282C" w:rsidRDefault="00965583" w:rsidP="0060177B">
            <w:pPr>
              <w:pStyle w:val="NoSpacing"/>
              <w:rPr>
                <w:rFonts w:ascii="Tahoma" w:hAnsi="Tahoma" w:cs="Tahoma"/>
                <w:color w:val="0000B0"/>
              </w:rPr>
            </w:pPr>
            <w:r w:rsidRPr="00965583">
              <w:rPr>
                <w:rFonts w:ascii="Tahoma" w:hAnsi="Tahoma" w:cs="Tahoma"/>
                <w:color w:val="0000B0"/>
                <w:sz w:val="20"/>
                <w:szCs w:val="20"/>
              </w:rPr>
              <w:t>Characterising environmental flows in Ireland and what this means for water resource management in Ireland</w:t>
            </w:r>
          </w:p>
        </w:tc>
      </w:tr>
      <w:tr w:rsidR="00DF0650" w:rsidRPr="008D282C" w:rsidTr="0060177B">
        <w:trPr>
          <w:trHeight w:val="264"/>
        </w:trPr>
        <w:tc>
          <w:tcPr>
            <w:tcW w:w="663" w:type="dxa"/>
            <w:shd w:val="clear" w:color="auto" w:fill="auto"/>
          </w:tcPr>
          <w:p w:rsidR="00DF0650" w:rsidRPr="008D282C" w:rsidRDefault="00DF0650" w:rsidP="0060177B">
            <w:pPr>
              <w:pStyle w:val="NoSpacing"/>
              <w:rPr>
                <w:rFonts w:ascii="Tahoma" w:hAnsi="Tahoma" w:cs="Tahoma"/>
                <w:sz w:val="20"/>
                <w:szCs w:val="20"/>
              </w:rPr>
            </w:pPr>
          </w:p>
        </w:tc>
        <w:tc>
          <w:tcPr>
            <w:tcW w:w="4487" w:type="dxa"/>
            <w:shd w:val="clear" w:color="auto" w:fill="auto"/>
          </w:tcPr>
          <w:p w:rsidR="00DF0650" w:rsidRPr="008D282C" w:rsidRDefault="00872C46" w:rsidP="00872C46">
            <w:pPr>
              <w:pStyle w:val="NoSpacing"/>
              <w:rPr>
                <w:rFonts w:ascii="Tahoma" w:hAnsi="Tahoma" w:cs="Tahoma"/>
              </w:rPr>
            </w:pPr>
            <w:r>
              <w:rPr>
                <w:rFonts w:ascii="Tahoma" w:hAnsi="Tahoma" w:cs="Tahoma"/>
                <w:sz w:val="18"/>
                <w:szCs w:val="18"/>
              </w:rPr>
              <w:t>Conor Quinlan</w:t>
            </w:r>
            <w:r w:rsidR="00DF0650" w:rsidRPr="008D282C">
              <w:rPr>
                <w:rFonts w:ascii="Tahoma" w:hAnsi="Tahoma" w:cs="Tahoma"/>
                <w:sz w:val="18"/>
                <w:szCs w:val="18"/>
              </w:rPr>
              <w:t xml:space="preserve"> </w:t>
            </w:r>
            <w:r w:rsidR="00DF0650" w:rsidRPr="008D282C">
              <w:rPr>
                <w:rFonts w:ascii="Tahoma" w:hAnsi="Tahoma" w:cs="Tahoma"/>
                <w:i/>
                <w:sz w:val="18"/>
                <w:szCs w:val="18"/>
              </w:rPr>
              <w:t>(</w:t>
            </w:r>
            <w:r>
              <w:rPr>
                <w:rFonts w:ascii="Tahoma" w:hAnsi="Tahoma" w:cs="Tahoma"/>
                <w:i/>
                <w:sz w:val="18"/>
                <w:szCs w:val="18"/>
              </w:rPr>
              <w:t>Environment Protection Agency</w:t>
            </w:r>
            <w:r w:rsidR="00DF0650" w:rsidRPr="008D282C">
              <w:rPr>
                <w:rFonts w:ascii="Tahoma" w:hAnsi="Tahoma" w:cs="Tahoma"/>
                <w:i/>
                <w:sz w:val="18"/>
                <w:szCs w:val="18"/>
              </w:rPr>
              <w:t>)</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663" w:type="dxa"/>
            <w:shd w:val="clear" w:color="auto" w:fill="auto"/>
          </w:tcPr>
          <w:p w:rsidR="00DF0650" w:rsidRPr="008D282C" w:rsidRDefault="00DF0650" w:rsidP="0060177B">
            <w:pPr>
              <w:pStyle w:val="NoSpacing"/>
              <w:rPr>
                <w:rFonts w:ascii="Tahoma" w:hAnsi="Tahoma" w:cs="Tahoma"/>
                <w:sz w:val="20"/>
                <w:szCs w:val="20"/>
              </w:rPr>
            </w:pPr>
            <w:r w:rsidRPr="008D282C">
              <w:rPr>
                <w:rFonts w:ascii="Tahoma" w:hAnsi="Tahoma" w:cs="Tahoma"/>
                <w:sz w:val="20"/>
                <w:szCs w:val="20"/>
              </w:rPr>
              <w:t>14:50</w:t>
            </w:r>
          </w:p>
        </w:tc>
        <w:tc>
          <w:tcPr>
            <w:tcW w:w="4487" w:type="dxa"/>
            <w:shd w:val="clear" w:color="auto" w:fill="auto"/>
          </w:tcPr>
          <w:p w:rsidR="00DF0650" w:rsidRPr="008D282C" w:rsidRDefault="00965583" w:rsidP="0060177B">
            <w:pPr>
              <w:pStyle w:val="NoSpacing"/>
              <w:rPr>
                <w:rFonts w:ascii="Tahoma" w:hAnsi="Tahoma" w:cs="Tahoma"/>
                <w:color w:val="0000B0"/>
                <w:sz w:val="20"/>
                <w:szCs w:val="20"/>
              </w:rPr>
            </w:pPr>
            <w:r w:rsidRPr="00965583">
              <w:rPr>
                <w:rFonts w:ascii="Tahoma" w:hAnsi="Tahoma" w:cs="Tahoma"/>
                <w:color w:val="0000B0"/>
                <w:sz w:val="20"/>
                <w:szCs w:val="20"/>
              </w:rPr>
              <w:t>Development of an automated tool to undertake a National Flood Risk assessment</w:t>
            </w:r>
          </w:p>
        </w:tc>
      </w:tr>
      <w:tr w:rsidR="00DF0650" w:rsidRPr="008D282C" w:rsidTr="0060177B">
        <w:trPr>
          <w:trHeight w:val="264"/>
        </w:trPr>
        <w:tc>
          <w:tcPr>
            <w:tcW w:w="663" w:type="dxa"/>
            <w:shd w:val="clear" w:color="auto" w:fill="auto"/>
          </w:tcPr>
          <w:p w:rsidR="00DF0650" w:rsidRPr="008D282C" w:rsidRDefault="00DF0650" w:rsidP="0060177B">
            <w:pPr>
              <w:pStyle w:val="NoSpacing"/>
              <w:rPr>
                <w:rFonts w:ascii="Tahoma" w:hAnsi="Tahoma" w:cs="Tahoma"/>
                <w:sz w:val="20"/>
                <w:szCs w:val="20"/>
              </w:rPr>
            </w:pPr>
          </w:p>
        </w:tc>
        <w:tc>
          <w:tcPr>
            <w:tcW w:w="4487" w:type="dxa"/>
            <w:shd w:val="clear" w:color="auto" w:fill="auto"/>
          </w:tcPr>
          <w:p w:rsidR="00DF0650" w:rsidRPr="008D282C" w:rsidRDefault="00872C46" w:rsidP="0060177B">
            <w:pPr>
              <w:pStyle w:val="NoSpacing"/>
              <w:rPr>
                <w:rFonts w:ascii="Tahoma" w:hAnsi="Tahoma" w:cs="Tahoma"/>
                <w:color w:val="006600"/>
                <w:sz w:val="20"/>
                <w:szCs w:val="20"/>
              </w:rPr>
            </w:pPr>
            <w:r>
              <w:rPr>
                <w:rFonts w:ascii="Tahoma" w:hAnsi="Tahoma" w:cs="Tahoma"/>
                <w:sz w:val="18"/>
                <w:szCs w:val="18"/>
              </w:rPr>
              <w:t>Patrick Rath</w:t>
            </w:r>
            <w:r w:rsidR="00DF0650" w:rsidRPr="008D282C">
              <w:rPr>
                <w:rFonts w:ascii="Tahoma" w:hAnsi="Tahoma" w:cs="Tahoma"/>
                <w:sz w:val="18"/>
                <w:szCs w:val="18"/>
              </w:rPr>
              <w:t xml:space="preserve"> </w:t>
            </w:r>
            <w:r w:rsidR="00DF0650" w:rsidRPr="008D282C">
              <w:rPr>
                <w:rFonts w:ascii="Tahoma" w:hAnsi="Tahoma" w:cs="Tahoma"/>
                <w:i/>
                <w:sz w:val="18"/>
                <w:szCs w:val="18"/>
              </w:rPr>
              <w:t>(</w:t>
            </w:r>
            <w:r w:rsidRPr="00872C46">
              <w:rPr>
                <w:rFonts w:ascii="Tahoma" w:hAnsi="Tahoma" w:cs="Tahoma"/>
                <w:i/>
                <w:sz w:val="18"/>
                <w:szCs w:val="18"/>
              </w:rPr>
              <w:t>RPS Consulting Engineers</w:t>
            </w:r>
            <w:r w:rsidR="00DF0650" w:rsidRPr="008D282C">
              <w:rPr>
                <w:rFonts w:ascii="Tahoma" w:hAnsi="Tahoma" w:cs="Tahoma"/>
                <w:i/>
                <w:sz w:val="18"/>
                <w:szCs w:val="18"/>
              </w:rPr>
              <w:t>)</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663" w:type="dxa"/>
            <w:shd w:val="clear" w:color="auto" w:fill="auto"/>
          </w:tcPr>
          <w:p w:rsidR="00DF0650" w:rsidRPr="008D282C" w:rsidRDefault="00DF0650" w:rsidP="0060177B">
            <w:pPr>
              <w:pStyle w:val="NoSpacing"/>
              <w:rPr>
                <w:rFonts w:ascii="Tahoma" w:hAnsi="Tahoma" w:cs="Tahoma"/>
                <w:sz w:val="20"/>
                <w:szCs w:val="20"/>
              </w:rPr>
            </w:pPr>
            <w:r w:rsidRPr="008D282C">
              <w:rPr>
                <w:rFonts w:ascii="Tahoma" w:hAnsi="Tahoma" w:cs="Tahoma"/>
                <w:sz w:val="20"/>
                <w:szCs w:val="20"/>
              </w:rPr>
              <w:t>15:10</w:t>
            </w:r>
          </w:p>
        </w:tc>
        <w:tc>
          <w:tcPr>
            <w:tcW w:w="4487" w:type="dxa"/>
            <w:shd w:val="clear" w:color="auto" w:fill="auto"/>
          </w:tcPr>
          <w:p w:rsidR="00DF0650" w:rsidRPr="008D282C" w:rsidRDefault="00965583" w:rsidP="0060177B">
            <w:pPr>
              <w:pStyle w:val="NoSpacing"/>
              <w:rPr>
                <w:rFonts w:ascii="Tahoma" w:hAnsi="Tahoma" w:cs="Tahoma"/>
                <w:color w:val="0000B0"/>
                <w:sz w:val="20"/>
                <w:szCs w:val="20"/>
              </w:rPr>
            </w:pPr>
            <w:r w:rsidRPr="00965583">
              <w:rPr>
                <w:rFonts w:ascii="Tahoma" w:hAnsi="Tahoma" w:cs="Tahoma"/>
                <w:color w:val="0000B0"/>
                <w:sz w:val="20"/>
                <w:szCs w:val="20"/>
              </w:rPr>
              <w:t>Analysis of Runoff from Irish Peatland Catchments to Support the Development of Drainage Management Plans for Raised Bog SACs</w:t>
            </w:r>
          </w:p>
        </w:tc>
      </w:tr>
      <w:tr w:rsidR="00DF0650" w:rsidRPr="008D282C" w:rsidTr="0060177B">
        <w:trPr>
          <w:trHeight w:val="264"/>
        </w:trPr>
        <w:tc>
          <w:tcPr>
            <w:tcW w:w="663" w:type="dxa"/>
            <w:shd w:val="clear" w:color="auto" w:fill="auto"/>
          </w:tcPr>
          <w:p w:rsidR="00DF0650" w:rsidRPr="008D282C" w:rsidRDefault="00DF0650" w:rsidP="0060177B">
            <w:pPr>
              <w:pStyle w:val="NoSpacing"/>
              <w:rPr>
                <w:rFonts w:ascii="Tahoma" w:hAnsi="Tahoma" w:cs="Tahoma"/>
                <w:sz w:val="20"/>
                <w:szCs w:val="20"/>
              </w:rPr>
            </w:pPr>
          </w:p>
        </w:tc>
        <w:tc>
          <w:tcPr>
            <w:tcW w:w="4487" w:type="dxa"/>
            <w:shd w:val="clear" w:color="auto" w:fill="auto"/>
          </w:tcPr>
          <w:p w:rsidR="00DF0650" w:rsidRPr="008D282C" w:rsidRDefault="00872C46" w:rsidP="00872C46">
            <w:pPr>
              <w:pStyle w:val="NoSpacing"/>
              <w:rPr>
                <w:rFonts w:ascii="Tahoma" w:hAnsi="Tahoma" w:cs="Tahoma"/>
                <w:sz w:val="18"/>
                <w:szCs w:val="18"/>
              </w:rPr>
            </w:pPr>
            <w:r w:rsidRPr="00872C46">
              <w:rPr>
                <w:rFonts w:ascii="Tahoma" w:hAnsi="Tahoma" w:cs="Tahoma"/>
                <w:sz w:val="18"/>
                <w:szCs w:val="18"/>
              </w:rPr>
              <w:t xml:space="preserve">Brendan Quigley </w:t>
            </w:r>
            <w:r w:rsidR="00DF0650" w:rsidRPr="008D282C">
              <w:rPr>
                <w:rFonts w:ascii="Tahoma" w:hAnsi="Tahoma" w:cs="Tahoma"/>
                <w:i/>
                <w:sz w:val="18"/>
                <w:szCs w:val="18"/>
              </w:rPr>
              <w:t>(</w:t>
            </w:r>
            <w:r w:rsidRPr="00872C46">
              <w:rPr>
                <w:rFonts w:ascii="Tahoma" w:hAnsi="Tahoma" w:cs="Tahoma"/>
                <w:i/>
                <w:sz w:val="18"/>
                <w:szCs w:val="18"/>
              </w:rPr>
              <w:t>RPS Consulting Engineers</w:t>
            </w:r>
            <w:r w:rsidR="00DF0650" w:rsidRPr="008D282C">
              <w:rPr>
                <w:rFonts w:ascii="Tahoma" w:hAnsi="Tahoma" w:cs="Tahoma"/>
                <w:i/>
                <w:sz w:val="18"/>
                <w:szCs w:val="18"/>
              </w:rPr>
              <w:t>)</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663" w:type="dxa"/>
            <w:shd w:val="clear" w:color="auto" w:fill="auto"/>
          </w:tcPr>
          <w:p w:rsidR="00965583" w:rsidRDefault="006E4E5A" w:rsidP="0060177B">
            <w:pPr>
              <w:pStyle w:val="BalloonText"/>
              <w:rPr>
                <w:sz w:val="20"/>
                <w:szCs w:val="20"/>
              </w:rPr>
            </w:pPr>
            <w:r w:rsidRPr="008D282C">
              <w:rPr>
                <w:sz w:val="20"/>
                <w:szCs w:val="20"/>
              </w:rPr>
              <w:t>15:30</w:t>
            </w:r>
          </w:p>
          <w:p w:rsidR="005D72D3" w:rsidRDefault="005D72D3" w:rsidP="0060177B">
            <w:pPr>
              <w:pStyle w:val="BalloonText"/>
              <w:rPr>
                <w:sz w:val="20"/>
                <w:szCs w:val="20"/>
              </w:rPr>
            </w:pPr>
          </w:p>
          <w:p w:rsidR="00C001CB" w:rsidRDefault="00C001CB" w:rsidP="0060177B">
            <w:pPr>
              <w:pStyle w:val="BalloonText"/>
              <w:rPr>
                <w:sz w:val="20"/>
                <w:szCs w:val="20"/>
              </w:rPr>
            </w:pPr>
          </w:p>
          <w:p w:rsidR="00DF0650" w:rsidRPr="008D282C" w:rsidRDefault="00DF0650" w:rsidP="0060177B">
            <w:pPr>
              <w:pStyle w:val="BalloonText"/>
              <w:rPr>
                <w:sz w:val="20"/>
                <w:szCs w:val="20"/>
                <w:lang w:val="en-GB"/>
              </w:rPr>
            </w:pPr>
          </w:p>
        </w:tc>
        <w:tc>
          <w:tcPr>
            <w:tcW w:w="4487" w:type="dxa"/>
            <w:shd w:val="clear" w:color="auto" w:fill="auto"/>
          </w:tcPr>
          <w:p w:rsidR="00DF0650" w:rsidRPr="008D282C" w:rsidRDefault="00DF0650" w:rsidP="0060177B">
            <w:pPr>
              <w:pStyle w:val="NoSpacing"/>
              <w:rPr>
                <w:rFonts w:ascii="Tahoma" w:hAnsi="Tahoma" w:cs="Tahoma"/>
              </w:rPr>
            </w:pPr>
            <w:r w:rsidRPr="008D282C">
              <w:rPr>
                <w:rFonts w:ascii="Tahoma" w:hAnsi="Tahoma" w:cs="Tahoma"/>
                <w:b/>
                <w:sz w:val="20"/>
                <w:szCs w:val="20"/>
              </w:rPr>
              <w:t>Discussion</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663" w:type="dxa"/>
            <w:shd w:val="clear" w:color="auto" w:fill="auto"/>
          </w:tcPr>
          <w:p w:rsidR="00DF0650" w:rsidRPr="008D282C" w:rsidRDefault="00DF0650" w:rsidP="0060177B">
            <w:pPr>
              <w:pStyle w:val="BalloonText"/>
              <w:rPr>
                <w:sz w:val="20"/>
                <w:szCs w:val="20"/>
              </w:rPr>
            </w:pPr>
            <w:r w:rsidRPr="008D282C">
              <w:rPr>
                <w:bCs/>
                <w:sz w:val="20"/>
                <w:szCs w:val="20"/>
                <w:lang w:val="en-GB"/>
              </w:rPr>
              <w:t>15:40</w:t>
            </w:r>
          </w:p>
        </w:tc>
        <w:tc>
          <w:tcPr>
            <w:tcW w:w="4487" w:type="dxa"/>
            <w:shd w:val="clear" w:color="auto" w:fill="auto"/>
          </w:tcPr>
          <w:p w:rsidR="00DF0650" w:rsidRPr="008D282C" w:rsidRDefault="00DF0650" w:rsidP="0060177B">
            <w:pPr>
              <w:pStyle w:val="NoSpacing"/>
              <w:rPr>
                <w:rFonts w:ascii="Tahoma" w:hAnsi="Tahoma" w:cs="Tahoma"/>
                <w:bCs/>
                <w:sz w:val="20"/>
                <w:szCs w:val="20"/>
                <w:lang w:val="en-GB"/>
              </w:rPr>
            </w:pPr>
            <w:r w:rsidRPr="008D282C">
              <w:rPr>
                <w:rFonts w:ascii="Tahoma" w:hAnsi="Tahoma" w:cs="Tahoma"/>
                <w:b/>
                <w:sz w:val="20"/>
                <w:szCs w:val="20"/>
              </w:rPr>
              <w:t>Comfort Break</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5150" w:type="dxa"/>
            <w:gridSpan w:val="2"/>
            <w:shd w:val="clear" w:color="auto" w:fill="auto"/>
          </w:tcPr>
          <w:p w:rsidR="00DF0650" w:rsidRPr="008D282C" w:rsidRDefault="00DF0650" w:rsidP="00965583">
            <w:pPr>
              <w:pStyle w:val="Heading8"/>
              <w:jc w:val="left"/>
              <w:rPr>
                <w:rFonts w:ascii="Tahoma" w:hAnsi="Tahoma" w:cs="Tahoma"/>
                <w:color w:val="0000B0"/>
                <w:sz w:val="20"/>
                <w:szCs w:val="20"/>
              </w:rPr>
            </w:pPr>
            <w:r w:rsidRPr="005D72D3">
              <w:rPr>
                <w:rFonts w:ascii="Tahoma" w:hAnsi="Tahoma" w:cs="Tahoma"/>
                <w:color w:val="2F5496" w:themeColor="accent5" w:themeShade="BF"/>
                <w:sz w:val="20"/>
                <w:szCs w:val="20"/>
              </w:rPr>
              <w:t xml:space="preserve">Session 4: </w:t>
            </w:r>
            <w:r w:rsidR="00965583" w:rsidRPr="005D72D3">
              <w:rPr>
                <w:rFonts w:ascii="Tahoma" w:hAnsi="Tahoma" w:cs="Tahoma"/>
                <w:color w:val="2F5496" w:themeColor="accent5" w:themeShade="BF"/>
                <w:sz w:val="20"/>
                <w:szCs w:val="20"/>
              </w:rPr>
              <w:t>Groundwater</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663" w:type="dxa"/>
            <w:shd w:val="clear" w:color="auto" w:fill="auto"/>
          </w:tcPr>
          <w:p w:rsidR="00DF0650" w:rsidRPr="008D282C" w:rsidRDefault="00DF0650" w:rsidP="0060177B">
            <w:pPr>
              <w:pStyle w:val="NoSpacing"/>
              <w:rPr>
                <w:rFonts w:ascii="Tahoma" w:hAnsi="Tahoma" w:cs="Tahoma"/>
                <w:sz w:val="20"/>
                <w:szCs w:val="20"/>
              </w:rPr>
            </w:pPr>
            <w:r w:rsidRPr="008D282C">
              <w:rPr>
                <w:rFonts w:ascii="Tahoma" w:hAnsi="Tahoma" w:cs="Tahoma"/>
                <w:sz w:val="20"/>
                <w:szCs w:val="20"/>
              </w:rPr>
              <w:t>15:55</w:t>
            </w:r>
          </w:p>
        </w:tc>
        <w:tc>
          <w:tcPr>
            <w:tcW w:w="4487" w:type="dxa"/>
            <w:shd w:val="clear" w:color="auto" w:fill="auto"/>
          </w:tcPr>
          <w:p w:rsidR="00DF0650" w:rsidRPr="008D282C" w:rsidRDefault="00965583" w:rsidP="0060177B">
            <w:pPr>
              <w:pStyle w:val="NoSpacing"/>
              <w:rPr>
                <w:rFonts w:ascii="Tahoma" w:hAnsi="Tahoma" w:cs="Tahoma"/>
                <w:color w:val="0000B0"/>
              </w:rPr>
            </w:pPr>
            <w:r w:rsidRPr="00965583">
              <w:rPr>
                <w:rFonts w:ascii="Tahoma" w:hAnsi="Tahoma" w:cs="Tahoma"/>
                <w:color w:val="0000B0"/>
                <w:sz w:val="20"/>
                <w:szCs w:val="20"/>
              </w:rPr>
              <w:t>Developing historic and predictive groundwater flood maps for Ireland</w:t>
            </w:r>
          </w:p>
        </w:tc>
      </w:tr>
      <w:tr w:rsidR="00DF0650" w:rsidRPr="008D282C" w:rsidTr="0060177B">
        <w:trPr>
          <w:trHeight w:val="264"/>
        </w:trPr>
        <w:tc>
          <w:tcPr>
            <w:tcW w:w="663" w:type="dxa"/>
            <w:shd w:val="clear" w:color="auto" w:fill="auto"/>
          </w:tcPr>
          <w:p w:rsidR="00DF0650" w:rsidRPr="008D282C" w:rsidRDefault="00DF0650" w:rsidP="0060177B">
            <w:pPr>
              <w:pStyle w:val="NoSpacing"/>
              <w:rPr>
                <w:rFonts w:ascii="Tahoma" w:hAnsi="Tahoma" w:cs="Tahoma"/>
                <w:sz w:val="20"/>
                <w:szCs w:val="20"/>
              </w:rPr>
            </w:pPr>
          </w:p>
        </w:tc>
        <w:tc>
          <w:tcPr>
            <w:tcW w:w="4487" w:type="dxa"/>
            <w:shd w:val="clear" w:color="auto" w:fill="auto"/>
          </w:tcPr>
          <w:p w:rsidR="00DF0650" w:rsidRPr="008D282C" w:rsidRDefault="00872C46" w:rsidP="00872C46">
            <w:pPr>
              <w:pStyle w:val="NoSpacing"/>
              <w:rPr>
                <w:rFonts w:ascii="Tahoma" w:hAnsi="Tahoma" w:cs="Tahoma"/>
              </w:rPr>
            </w:pPr>
            <w:r w:rsidRPr="00872C46">
              <w:rPr>
                <w:rFonts w:ascii="Tahoma" w:hAnsi="Tahoma" w:cs="Tahoma"/>
                <w:sz w:val="18"/>
                <w:szCs w:val="18"/>
              </w:rPr>
              <w:t>Naughto</w:t>
            </w:r>
            <w:r>
              <w:rPr>
                <w:rFonts w:ascii="Tahoma" w:hAnsi="Tahoma" w:cs="Tahoma"/>
                <w:sz w:val="18"/>
                <w:szCs w:val="18"/>
              </w:rPr>
              <w:t>n, Owen</w:t>
            </w:r>
            <w:r w:rsidRPr="00872C46">
              <w:rPr>
                <w:rFonts w:ascii="Tahoma" w:hAnsi="Tahoma" w:cs="Tahoma"/>
                <w:sz w:val="18"/>
                <w:szCs w:val="18"/>
              </w:rPr>
              <w:t xml:space="preserve"> </w:t>
            </w:r>
            <w:r w:rsidR="00DF0650" w:rsidRPr="008D282C">
              <w:rPr>
                <w:rFonts w:ascii="Tahoma" w:hAnsi="Tahoma" w:cs="Tahoma"/>
                <w:i/>
                <w:sz w:val="18"/>
                <w:szCs w:val="18"/>
              </w:rPr>
              <w:t>(</w:t>
            </w:r>
            <w:r>
              <w:rPr>
                <w:rFonts w:ascii="Tahoma" w:hAnsi="Tahoma" w:cs="Tahoma"/>
                <w:i/>
                <w:sz w:val="18"/>
                <w:szCs w:val="18"/>
              </w:rPr>
              <w:t>Geological Survey Ireland</w:t>
            </w:r>
            <w:r w:rsidR="00DF0650" w:rsidRPr="008D282C">
              <w:rPr>
                <w:rFonts w:ascii="Tahoma" w:hAnsi="Tahoma" w:cs="Tahoma"/>
                <w:i/>
                <w:sz w:val="18"/>
                <w:szCs w:val="18"/>
              </w:rPr>
              <w:t>)</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663" w:type="dxa"/>
            <w:shd w:val="clear" w:color="auto" w:fill="auto"/>
          </w:tcPr>
          <w:p w:rsidR="00DF0650" w:rsidRPr="008D282C" w:rsidRDefault="00DF0650" w:rsidP="0060177B">
            <w:pPr>
              <w:pStyle w:val="NoSpacing"/>
              <w:rPr>
                <w:rFonts w:ascii="Tahoma" w:hAnsi="Tahoma" w:cs="Tahoma"/>
                <w:sz w:val="20"/>
                <w:szCs w:val="20"/>
              </w:rPr>
            </w:pPr>
            <w:r w:rsidRPr="008D282C">
              <w:rPr>
                <w:rFonts w:ascii="Tahoma" w:hAnsi="Tahoma" w:cs="Tahoma"/>
                <w:sz w:val="20"/>
                <w:szCs w:val="20"/>
              </w:rPr>
              <w:t>16:15</w:t>
            </w:r>
          </w:p>
        </w:tc>
        <w:tc>
          <w:tcPr>
            <w:tcW w:w="4487" w:type="dxa"/>
            <w:shd w:val="clear" w:color="auto" w:fill="auto"/>
          </w:tcPr>
          <w:p w:rsidR="00DF0650" w:rsidRPr="008D282C" w:rsidRDefault="00965583" w:rsidP="0060177B">
            <w:pPr>
              <w:pStyle w:val="NoSpacing"/>
              <w:rPr>
                <w:rFonts w:ascii="Tahoma" w:hAnsi="Tahoma" w:cs="Tahoma"/>
                <w:color w:val="0000B0"/>
              </w:rPr>
            </w:pPr>
            <w:r w:rsidRPr="00965583">
              <w:rPr>
                <w:rFonts w:ascii="Tahoma" w:hAnsi="Tahoma" w:cs="Tahoma"/>
                <w:color w:val="0000B0"/>
                <w:sz w:val="20"/>
                <w:szCs w:val="20"/>
              </w:rPr>
              <w:t>Groundwater flood modelling in the karst lowlands of South Galway</w:t>
            </w:r>
          </w:p>
        </w:tc>
      </w:tr>
      <w:tr w:rsidR="00DF0650" w:rsidRPr="008D282C" w:rsidTr="0060177B">
        <w:trPr>
          <w:trHeight w:val="264"/>
        </w:trPr>
        <w:tc>
          <w:tcPr>
            <w:tcW w:w="663" w:type="dxa"/>
            <w:shd w:val="clear" w:color="auto" w:fill="auto"/>
          </w:tcPr>
          <w:p w:rsidR="00DF0650" w:rsidRPr="008D282C" w:rsidRDefault="00DF0650" w:rsidP="0060177B">
            <w:pPr>
              <w:pStyle w:val="NoSpacing"/>
              <w:rPr>
                <w:rFonts w:ascii="Tahoma" w:hAnsi="Tahoma" w:cs="Tahoma"/>
                <w:sz w:val="20"/>
                <w:szCs w:val="20"/>
              </w:rPr>
            </w:pPr>
          </w:p>
        </w:tc>
        <w:tc>
          <w:tcPr>
            <w:tcW w:w="4487" w:type="dxa"/>
            <w:shd w:val="clear" w:color="auto" w:fill="auto"/>
          </w:tcPr>
          <w:p w:rsidR="00DF0650" w:rsidRPr="008D282C" w:rsidRDefault="00872C46" w:rsidP="0060177B">
            <w:pPr>
              <w:pStyle w:val="NoSpacing"/>
              <w:rPr>
                <w:rFonts w:ascii="Tahoma" w:hAnsi="Tahoma" w:cs="Tahoma"/>
                <w:sz w:val="18"/>
                <w:szCs w:val="18"/>
              </w:rPr>
            </w:pPr>
            <w:r>
              <w:rPr>
                <w:rFonts w:ascii="Tahoma" w:hAnsi="Tahoma" w:cs="Tahoma"/>
                <w:sz w:val="18"/>
                <w:szCs w:val="18"/>
              </w:rPr>
              <w:t xml:space="preserve">Patrick Morrissey </w:t>
            </w:r>
            <w:r w:rsidR="00DF0650" w:rsidRPr="008D282C">
              <w:rPr>
                <w:rFonts w:ascii="Tahoma" w:hAnsi="Tahoma" w:cs="Tahoma"/>
                <w:i/>
                <w:sz w:val="18"/>
                <w:szCs w:val="18"/>
              </w:rPr>
              <w:t>(</w:t>
            </w:r>
            <w:r w:rsidRPr="008D282C">
              <w:rPr>
                <w:rFonts w:ascii="Tahoma" w:hAnsi="Tahoma" w:cs="Tahoma"/>
                <w:i/>
                <w:sz w:val="18"/>
                <w:szCs w:val="18"/>
              </w:rPr>
              <w:t>Trinity College Dublin</w:t>
            </w:r>
            <w:r w:rsidR="00DF0650" w:rsidRPr="008D282C">
              <w:rPr>
                <w:rFonts w:ascii="Tahoma" w:hAnsi="Tahoma" w:cs="Tahoma"/>
                <w:i/>
                <w:sz w:val="18"/>
                <w:szCs w:val="18"/>
              </w:rPr>
              <w:t>)</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663" w:type="dxa"/>
            <w:shd w:val="clear" w:color="auto" w:fill="auto"/>
          </w:tcPr>
          <w:p w:rsidR="00DF0650" w:rsidRPr="008D282C" w:rsidRDefault="00DF0650" w:rsidP="0060177B">
            <w:pPr>
              <w:pStyle w:val="BalloonText"/>
              <w:rPr>
                <w:sz w:val="20"/>
                <w:szCs w:val="20"/>
                <w:lang w:val="en-GB"/>
              </w:rPr>
            </w:pPr>
            <w:r w:rsidRPr="008D282C">
              <w:rPr>
                <w:sz w:val="20"/>
                <w:szCs w:val="20"/>
                <w:lang w:val="en-GB"/>
              </w:rPr>
              <w:t>16:35</w:t>
            </w:r>
          </w:p>
        </w:tc>
        <w:tc>
          <w:tcPr>
            <w:tcW w:w="4487" w:type="dxa"/>
            <w:shd w:val="clear" w:color="auto" w:fill="auto"/>
          </w:tcPr>
          <w:p w:rsidR="00DF0650" w:rsidRPr="008D282C" w:rsidRDefault="00DF0650" w:rsidP="0060177B">
            <w:pPr>
              <w:pStyle w:val="NoSpacing"/>
              <w:rPr>
                <w:rFonts w:ascii="Tahoma" w:hAnsi="Tahoma" w:cs="Tahoma"/>
                <w:b/>
                <w:sz w:val="20"/>
                <w:szCs w:val="20"/>
              </w:rPr>
            </w:pPr>
            <w:r w:rsidRPr="008D282C">
              <w:rPr>
                <w:rFonts w:ascii="Tahoma" w:hAnsi="Tahoma" w:cs="Tahoma"/>
                <w:b/>
                <w:sz w:val="20"/>
                <w:szCs w:val="20"/>
              </w:rPr>
              <w:t>Discussion</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64"/>
        </w:trPr>
        <w:tc>
          <w:tcPr>
            <w:tcW w:w="663" w:type="dxa"/>
            <w:shd w:val="clear" w:color="auto" w:fill="auto"/>
          </w:tcPr>
          <w:p w:rsidR="00DF0650" w:rsidRPr="008D282C" w:rsidRDefault="00DF0650" w:rsidP="0060177B">
            <w:pPr>
              <w:pStyle w:val="BalloonText"/>
              <w:rPr>
                <w:b/>
                <w:bCs/>
                <w:sz w:val="20"/>
                <w:szCs w:val="20"/>
                <w:lang w:val="en-GB"/>
              </w:rPr>
            </w:pPr>
            <w:r w:rsidRPr="008D282C">
              <w:rPr>
                <w:bCs/>
                <w:sz w:val="20"/>
                <w:szCs w:val="20"/>
                <w:lang w:val="en-GB"/>
              </w:rPr>
              <w:t>16:45</w:t>
            </w:r>
          </w:p>
        </w:tc>
        <w:tc>
          <w:tcPr>
            <w:tcW w:w="4487" w:type="dxa"/>
            <w:shd w:val="clear" w:color="auto" w:fill="auto"/>
          </w:tcPr>
          <w:p w:rsidR="00DF0650" w:rsidRPr="00782675" w:rsidRDefault="00DF0650" w:rsidP="0060177B">
            <w:pPr>
              <w:pStyle w:val="NoSpacing"/>
              <w:rPr>
                <w:rFonts w:ascii="Tahoma" w:hAnsi="Tahoma" w:cs="Tahoma"/>
                <w:b/>
                <w:sz w:val="20"/>
                <w:szCs w:val="20"/>
              </w:rPr>
            </w:pPr>
            <w:r w:rsidRPr="008D282C">
              <w:rPr>
                <w:rFonts w:ascii="Tahoma" w:hAnsi="Tahoma" w:cs="Tahoma"/>
                <w:b/>
                <w:sz w:val="20"/>
                <w:szCs w:val="20"/>
              </w:rPr>
              <w:t>Close</w:t>
            </w:r>
          </w:p>
        </w:tc>
      </w:tr>
    </w:tbl>
    <w:p w:rsidR="00DF0650" w:rsidRPr="0003554D" w:rsidRDefault="00DF0650" w:rsidP="00DF0650">
      <w:pPr>
        <w:pStyle w:val="Heading8"/>
        <w:jc w:val="left"/>
        <w:rPr>
          <w:rFonts w:ascii="Tahoma" w:hAnsi="Tahoma" w:cs="Tahoma"/>
          <w:color w:val="0000B0"/>
          <w:sz w:val="20"/>
          <w:szCs w:val="20"/>
        </w:rPr>
      </w:pPr>
    </w:p>
    <w:p w:rsidR="00DF0650" w:rsidRPr="005D72D3" w:rsidRDefault="00DF0650" w:rsidP="00DF0650">
      <w:pPr>
        <w:pStyle w:val="Heading8"/>
        <w:jc w:val="left"/>
        <w:rPr>
          <w:rFonts w:ascii="Tahoma" w:hAnsi="Tahoma" w:cs="Tahoma"/>
          <w:color w:val="2F5496" w:themeColor="accent5" w:themeShade="BF"/>
          <w:sz w:val="20"/>
          <w:szCs w:val="20"/>
        </w:rPr>
      </w:pPr>
      <w:r w:rsidRPr="005D72D3">
        <w:rPr>
          <w:rFonts w:ascii="Tahoma" w:hAnsi="Tahoma" w:cs="Tahoma"/>
          <w:color w:val="2F5496" w:themeColor="accent5" w:themeShade="BF"/>
          <w:sz w:val="20"/>
          <w:szCs w:val="20"/>
        </w:rPr>
        <w:t>09:00 – 15:30 Poster Exhibition</w:t>
      </w:r>
    </w:p>
    <w:p w:rsidR="00DF0650" w:rsidRPr="00546A7C" w:rsidRDefault="00DF0650" w:rsidP="00DF0650">
      <w:pPr>
        <w:pStyle w:val="NoSpacing"/>
        <w:rPr>
          <w:color w:val="0033CC"/>
        </w:rPr>
      </w:pPr>
      <w:r>
        <w:t>Posters will be on display in the exhibition area all day during the breaks in the conference programme</w:t>
      </w:r>
      <w:r>
        <w:rPr>
          <w:color w:val="0033CC"/>
        </w:rPr>
        <w:t>.</w:t>
      </w:r>
    </w:p>
    <w:p w:rsidR="00DF0650" w:rsidRDefault="00DF0650">
      <w:pPr>
        <w:pStyle w:val="BodyText3"/>
        <w:spacing w:after="0" w:line="300" w:lineRule="exact"/>
        <w:rPr>
          <w:rFonts w:ascii="Tahoma" w:hAnsi="Tahoma" w:cs="Eras Medium ITC"/>
          <w:sz w:val="20"/>
          <w:szCs w:val="20"/>
          <w:lang w:val="en-GB"/>
        </w:rPr>
      </w:pPr>
    </w:p>
    <w:p w:rsidR="0094529E" w:rsidRPr="0080282F" w:rsidRDefault="0094529E" w:rsidP="0094529E">
      <w:pPr>
        <w:widowControl w:val="0"/>
        <w:shd w:val="clear" w:color="auto" w:fill="D9D9D9"/>
        <w:spacing w:after="0" w:line="300" w:lineRule="exact"/>
        <w:jc w:val="both"/>
        <w:rPr>
          <w:rFonts w:ascii="Tahoma" w:hAnsi="Tahoma" w:cs="DejaVu Sans Condensed"/>
          <w:b/>
          <w:bCs/>
          <w:color w:val="D9D9D9"/>
          <w:sz w:val="20"/>
          <w:szCs w:val="20"/>
          <w:lang w:val="en-GB"/>
        </w:rPr>
      </w:pPr>
      <w:r w:rsidRPr="00065775">
        <w:rPr>
          <w:rFonts w:ascii="Tahoma" w:hAnsi="Tahoma" w:cs="DejaVu Sans Condensed"/>
          <w:b/>
          <w:bCs/>
          <w:color w:val="000080"/>
          <w:sz w:val="20"/>
          <w:szCs w:val="20"/>
          <w:lang w:val="en-GB"/>
        </w:rPr>
        <w:t>Registration / Further Information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p>
    <w:p w:rsidR="0094529E" w:rsidRPr="00EC41FC" w:rsidRDefault="0094529E" w:rsidP="0094529E">
      <w:pPr>
        <w:widowControl w:val="0"/>
        <w:tabs>
          <w:tab w:val="right" w:pos="4535"/>
        </w:tabs>
        <w:spacing w:after="0" w:line="300" w:lineRule="exact"/>
        <w:jc w:val="both"/>
        <w:rPr>
          <w:rFonts w:ascii="Tahoma" w:hAnsi="Tahoma" w:cs="Tahoma"/>
          <w:b/>
          <w:bCs/>
          <w:color w:val="336600"/>
          <w:sz w:val="19"/>
          <w:szCs w:val="19"/>
          <w:lang w:val="en-GB"/>
        </w:rPr>
      </w:pPr>
      <w:r w:rsidRPr="00EC41FC">
        <w:rPr>
          <w:rFonts w:ascii="Tahoma" w:hAnsi="Tahoma" w:cs="Tahoma"/>
          <w:sz w:val="19"/>
          <w:szCs w:val="19"/>
          <w:lang w:val="en-GB"/>
        </w:rPr>
        <w:t>To register to attend the conference or to request further information, please complete the registration form and return (with payment to confirm a booking) to:</w:t>
      </w:r>
    </w:p>
    <w:p w:rsidR="0094529E" w:rsidRPr="00EC41FC" w:rsidRDefault="0094529E" w:rsidP="0094529E">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Contact:</w:t>
      </w:r>
      <w:r w:rsidRPr="00EC41FC">
        <w:rPr>
          <w:rFonts w:ascii="Tahoma" w:hAnsi="Tahoma" w:cs="Tahoma"/>
          <w:b/>
          <w:bCs/>
          <w:color w:val="336600"/>
          <w:sz w:val="19"/>
          <w:szCs w:val="19"/>
          <w:lang w:val="en-GB"/>
        </w:rPr>
        <w:tab/>
      </w:r>
      <w:r>
        <w:rPr>
          <w:rFonts w:ascii="Tahoma" w:hAnsi="Tahoma" w:cs="Tahoma"/>
          <w:sz w:val="19"/>
          <w:szCs w:val="19"/>
          <w:lang w:val="en-GB"/>
        </w:rPr>
        <w:t>IHP/ICID Secretariat</w:t>
      </w:r>
      <w:r w:rsidRPr="00EC41FC">
        <w:rPr>
          <w:rFonts w:ascii="Tahoma" w:hAnsi="Tahoma" w:cs="Tahoma"/>
          <w:sz w:val="19"/>
          <w:szCs w:val="19"/>
          <w:lang w:val="en-GB"/>
        </w:rPr>
        <w:t>,</w:t>
      </w:r>
    </w:p>
    <w:p w:rsidR="0094529E" w:rsidRPr="00EC41FC" w:rsidRDefault="0094529E" w:rsidP="0094529E">
      <w:pPr>
        <w:widowControl w:val="0"/>
        <w:spacing w:after="0" w:line="300" w:lineRule="exact"/>
        <w:ind w:left="720" w:firstLine="720"/>
        <w:jc w:val="both"/>
        <w:rPr>
          <w:rFonts w:ascii="Tahoma" w:hAnsi="Tahoma" w:cs="Tahoma"/>
          <w:sz w:val="19"/>
          <w:szCs w:val="19"/>
          <w:lang w:val="en-GB"/>
        </w:rPr>
      </w:pPr>
      <w:r w:rsidRPr="00EC41FC">
        <w:rPr>
          <w:rFonts w:ascii="Tahoma" w:hAnsi="Tahoma" w:cs="Tahoma"/>
          <w:sz w:val="19"/>
          <w:szCs w:val="19"/>
          <w:lang w:val="en-GB"/>
        </w:rPr>
        <w:t>Office of Public Works, Head Office,</w:t>
      </w:r>
    </w:p>
    <w:p w:rsidR="0094529E" w:rsidRPr="00EC41FC" w:rsidRDefault="0094529E" w:rsidP="0094529E">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Trim,</w:t>
      </w:r>
    </w:p>
    <w:p w:rsidR="0094529E" w:rsidRPr="00EC41FC" w:rsidRDefault="0094529E" w:rsidP="0094529E">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 xml:space="preserve">Co. </w:t>
      </w:r>
      <w:smartTag w:uri="urn:schemas-microsoft-com:office:smarttags" w:element="country-region">
        <w:smartTag w:uri="urn:schemas-microsoft-com:office:smarttags" w:element="country-region">
          <w:r w:rsidRPr="00EC41FC">
            <w:rPr>
              <w:rFonts w:ascii="Tahoma" w:hAnsi="Tahoma" w:cs="Tahoma"/>
              <w:sz w:val="19"/>
              <w:szCs w:val="19"/>
              <w:lang w:val="en-GB"/>
            </w:rPr>
            <w:t>Meath</w:t>
          </w:r>
        </w:smartTag>
        <w:r w:rsidRPr="00EC41FC">
          <w:rPr>
            <w:rFonts w:ascii="Tahoma" w:hAnsi="Tahoma" w:cs="Tahoma"/>
            <w:sz w:val="19"/>
            <w:szCs w:val="19"/>
            <w:lang w:val="en-GB"/>
          </w:rPr>
          <w:t xml:space="preserve">, </w:t>
        </w:r>
        <w:smartTag w:uri="urn:schemas-microsoft-com:office:smarttags" w:element="country-region">
          <w:r w:rsidRPr="00EC41FC">
            <w:rPr>
              <w:rFonts w:ascii="Tahoma" w:hAnsi="Tahoma" w:cs="Tahoma"/>
              <w:sz w:val="19"/>
              <w:szCs w:val="19"/>
              <w:lang w:val="en-GB"/>
            </w:rPr>
            <w:t>Ireland</w:t>
          </w:r>
        </w:smartTag>
      </w:smartTag>
      <w:r w:rsidRPr="00EC41FC">
        <w:rPr>
          <w:rFonts w:ascii="Tahoma" w:hAnsi="Tahoma" w:cs="Tahoma"/>
          <w:sz w:val="19"/>
          <w:szCs w:val="19"/>
          <w:lang w:val="en-GB"/>
        </w:rPr>
        <w:t>.</w:t>
      </w:r>
    </w:p>
    <w:p w:rsidR="0094529E" w:rsidRPr="00EC41FC" w:rsidRDefault="0094529E" w:rsidP="0094529E">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Tel:</w:t>
      </w:r>
      <w:r w:rsidRPr="00EC41FC">
        <w:rPr>
          <w:rFonts w:ascii="Tahoma" w:hAnsi="Tahoma" w:cs="Tahoma"/>
          <w:b/>
          <w:bCs/>
          <w:color w:val="336600"/>
          <w:sz w:val="19"/>
          <w:szCs w:val="19"/>
          <w:lang w:val="en-GB"/>
        </w:rPr>
        <w:t xml:space="preserve"> </w:t>
      </w:r>
      <w:r w:rsidRPr="00EC41FC">
        <w:rPr>
          <w:rFonts w:ascii="Tahoma" w:hAnsi="Tahoma" w:cs="Tahoma"/>
          <w:sz w:val="19"/>
          <w:szCs w:val="19"/>
          <w:lang w:val="en-GB"/>
        </w:rPr>
        <w:t>046 942 6</w:t>
      </w:r>
      <w:r>
        <w:rPr>
          <w:rFonts w:ascii="Tahoma" w:hAnsi="Tahoma" w:cs="Tahoma"/>
          <w:sz w:val="19"/>
          <w:szCs w:val="19"/>
          <w:lang w:val="en-GB"/>
        </w:rPr>
        <w:t>737</w:t>
      </w:r>
      <w:r w:rsidRPr="00EC41FC">
        <w:rPr>
          <w:rFonts w:ascii="Tahoma" w:hAnsi="Tahoma" w:cs="Tahoma"/>
          <w:sz w:val="19"/>
          <w:szCs w:val="19"/>
          <w:lang w:val="en-GB"/>
        </w:rPr>
        <w:t xml:space="preserve">              </w:t>
      </w:r>
    </w:p>
    <w:p w:rsidR="0094529E" w:rsidRPr="00EC41FC" w:rsidRDefault="0094529E" w:rsidP="0094529E">
      <w:pPr>
        <w:spacing w:after="0" w:line="300" w:lineRule="exact"/>
        <w:rPr>
          <w:rFonts w:ascii="Tahoma" w:hAnsi="Tahoma" w:cs="Tahoma"/>
          <w:b/>
          <w:bCs/>
          <w:color w:val="336600"/>
          <w:sz w:val="19"/>
          <w:szCs w:val="19"/>
          <w:lang w:val="fr-FR"/>
        </w:rPr>
      </w:pPr>
      <w:r w:rsidRPr="00EC41FC">
        <w:rPr>
          <w:rFonts w:ascii="Tahoma" w:hAnsi="Tahoma" w:cs="Tahoma"/>
          <w:b/>
          <w:bCs/>
          <w:color w:val="1F3864"/>
          <w:sz w:val="19"/>
          <w:szCs w:val="19"/>
          <w:lang w:val="fr-FR"/>
        </w:rPr>
        <w:t>E-mail:</w:t>
      </w:r>
      <w:r w:rsidRPr="00EC41FC">
        <w:rPr>
          <w:rFonts w:ascii="Tahoma" w:hAnsi="Tahoma" w:cs="Tahoma"/>
          <w:b/>
          <w:bCs/>
          <w:color w:val="336600"/>
          <w:sz w:val="19"/>
          <w:szCs w:val="19"/>
          <w:lang w:val="fr-FR"/>
        </w:rPr>
        <w:t xml:space="preserve"> </w:t>
      </w:r>
      <w:r>
        <w:rPr>
          <w:rFonts w:ascii="Tahoma" w:hAnsi="Tahoma" w:cs="Tahoma"/>
          <w:bCs/>
          <w:sz w:val="19"/>
          <w:szCs w:val="19"/>
          <w:u w:val="single"/>
          <w:lang w:val="fr-FR"/>
        </w:rPr>
        <w:t>nhc</w:t>
      </w:r>
      <w:r w:rsidRPr="00EC41FC">
        <w:rPr>
          <w:rFonts w:ascii="Tahoma" w:hAnsi="Tahoma" w:cs="Tahoma"/>
          <w:bCs/>
          <w:sz w:val="19"/>
          <w:szCs w:val="19"/>
          <w:u w:val="single"/>
          <w:lang w:val="fr-FR"/>
        </w:rPr>
        <w:t>@opw.ie</w:t>
      </w:r>
    </w:p>
    <w:p w:rsidR="0094529E" w:rsidRPr="0094529E" w:rsidRDefault="0094529E" w:rsidP="0094529E">
      <w:pPr>
        <w:rPr>
          <w:sz w:val="20"/>
          <w:szCs w:val="20"/>
        </w:rPr>
      </w:pPr>
      <w:r w:rsidRPr="00EC41FC">
        <w:rPr>
          <w:rFonts w:ascii="Tahoma" w:hAnsi="Tahoma" w:cs="Tahoma"/>
          <w:bCs/>
          <w:sz w:val="20"/>
          <w:szCs w:val="20"/>
          <w:lang w:val="en-GB" w:eastAsia="zh-CN"/>
        </w:rPr>
        <w:t>All payments to be made by Electronic Fund Transfer (EFT</w:t>
      </w:r>
      <w:r w:rsidR="00C001CB" w:rsidRPr="00EC41FC">
        <w:rPr>
          <w:rFonts w:ascii="Tahoma" w:hAnsi="Tahoma" w:cs="Tahoma"/>
          <w:bCs/>
          <w:sz w:val="20"/>
          <w:szCs w:val="20"/>
          <w:lang w:val="en-GB" w:eastAsia="zh-CN"/>
        </w:rPr>
        <w:t xml:space="preserve">) </w:t>
      </w:r>
      <w:r w:rsidRPr="00EC41FC">
        <w:rPr>
          <w:rFonts w:ascii="Tahoma" w:hAnsi="Tahoma" w:cs="Tahoma"/>
          <w:bCs/>
          <w:sz w:val="20"/>
          <w:szCs w:val="20"/>
          <w:lang w:val="en-GB" w:eastAsia="zh-CN"/>
        </w:rPr>
        <w:br/>
        <w:t>BIC - DABAIE2D</w:t>
      </w:r>
      <w:r w:rsidRPr="00EC41FC">
        <w:rPr>
          <w:rFonts w:ascii="Tahoma" w:hAnsi="Tahoma" w:cs="Tahoma"/>
          <w:bCs/>
          <w:sz w:val="20"/>
          <w:szCs w:val="20"/>
          <w:lang w:val="en-GB" w:eastAsia="zh-CN"/>
        </w:rPr>
        <w:br/>
        <w:t>IBAN - IE91DABA95167890052841</w:t>
      </w:r>
      <w:r w:rsidRPr="00EC41FC">
        <w:rPr>
          <w:rFonts w:ascii="Tahoma" w:hAnsi="Tahoma" w:cs="Tahoma"/>
          <w:bCs/>
          <w:sz w:val="20"/>
          <w:szCs w:val="20"/>
          <w:lang w:val="en-GB" w:eastAsia="zh-CN"/>
        </w:rPr>
        <w:br/>
        <w:t xml:space="preserve">Please send remittance to </w:t>
      </w:r>
      <w:hyperlink r:id="rId13" w:history="1">
        <w:r w:rsidRPr="00EC41FC">
          <w:rPr>
            <w:rStyle w:val="Hyperlink"/>
            <w:rFonts w:ascii="Tahoma" w:hAnsi="Tahoma" w:cs="Tahoma"/>
            <w:bCs/>
            <w:sz w:val="20"/>
            <w:szCs w:val="20"/>
            <w:lang w:val="en-GB" w:eastAsia="zh-CN"/>
          </w:rPr>
          <w:t>receipts@opw.ie</w:t>
        </w:r>
      </w:hyperlink>
      <w:r w:rsidRPr="00EC41FC">
        <w:rPr>
          <w:rFonts w:ascii="Tahoma" w:hAnsi="Tahoma" w:cs="Tahoma"/>
          <w:bCs/>
          <w:sz w:val="20"/>
          <w:szCs w:val="20"/>
          <w:lang w:val="en-GB" w:eastAsia="zh-CN"/>
        </w:rPr>
        <w:t xml:space="preserve"> and reference the National Hydrology Conference</w:t>
      </w:r>
      <w:r w:rsidRPr="00B510B7">
        <w:rPr>
          <w:bCs/>
          <w:sz w:val="20"/>
          <w:szCs w:val="20"/>
          <w:lang w:val="en-GB" w:eastAsia="zh-CN"/>
        </w:rPr>
        <w:t>.</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248"/>
      </w:tblGrid>
      <w:tr w:rsidR="00474660" w:rsidRPr="0080282F" w:rsidTr="00CB1FA5">
        <w:trPr>
          <w:trHeight w:val="647"/>
        </w:trPr>
        <w:tc>
          <w:tcPr>
            <w:tcW w:w="5248" w:type="dxa"/>
            <w:tcBorders>
              <w:top w:val="single" w:sz="4" w:space="0" w:color="auto"/>
            </w:tcBorders>
          </w:tcPr>
          <w:p w:rsidR="00474660" w:rsidRPr="0080282F" w:rsidRDefault="00474660" w:rsidP="0080282F">
            <w:pPr>
              <w:pStyle w:val="Heading5"/>
              <w:spacing w:after="70" w:line="300" w:lineRule="exact"/>
              <w:jc w:val="center"/>
              <w:rPr>
                <w:rFonts w:ascii="Tahoma" w:hAnsi="Tahoma" w:cs="Eras Medium ITC"/>
                <w:i w:val="0"/>
                <w:iCs w:val="0"/>
                <w:color w:val="003366"/>
                <w:sz w:val="24"/>
                <w:szCs w:val="24"/>
                <w:lang w:val="en-GB"/>
              </w:rPr>
            </w:pPr>
            <w:r w:rsidRPr="0080282F">
              <w:rPr>
                <w:rFonts w:ascii="Tahoma" w:hAnsi="Tahoma" w:cs="Eras Medium ITC"/>
                <w:i w:val="0"/>
                <w:iCs w:val="0"/>
                <w:color w:val="003366"/>
                <w:sz w:val="24"/>
                <w:szCs w:val="24"/>
                <w:lang w:val="en-GB"/>
              </w:rPr>
              <w:t>Registration Form</w:t>
            </w:r>
          </w:p>
        </w:tc>
      </w:tr>
      <w:tr w:rsidR="00474660" w:rsidRPr="0080282F" w:rsidTr="00CB1FA5">
        <w:trPr>
          <w:trHeight w:val="355"/>
        </w:trPr>
        <w:tc>
          <w:tcPr>
            <w:tcW w:w="5248" w:type="dxa"/>
          </w:tcPr>
          <w:p w:rsidR="00474660" w:rsidRPr="0080282F" w:rsidRDefault="00474660" w:rsidP="00AF7F80">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Name: </w:t>
            </w:r>
            <w:bookmarkStart w:id="0" w:name="Text15"/>
            <w:r w:rsidRPr="0080282F">
              <w:rPr>
                <w:rFonts w:ascii="Tahoma" w:hAnsi="Tahoma" w:cs="Eras Medium ITC"/>
                <w:color w:val="1F3864"/>
                <w:sz w:val="20"/>
                <w:szCs w:val="20"/>
                <w:lang w:val="en-GB"/>
              </w:rPr>
              <w:fldChar w:fldCharType="begin">
                <w:ffData>
                  <w:name w:val="Text1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bookmarkStart w:id="1" w:name="_GoBack"/>
            <w:r>
              <w:t xml:space="preserve">                 </w:t>
            </w:r>
            <w:bookmarkEnd w:id="1"/>
            <w:r w:rsidRPr="0080282F">
              <w:rPr>
                <w:rFonts w:ascii="Tahoma" w:hAnsi="Tahoma" w:cs="Eras Medium ITC"/>
                <w:color w:val="1F3864"/>
                <w:sz w:val="20"/>
                <w:szCs w:val="20"/>
                <w:lang w:val="en-GB"/>
              </w:rPr>
              <w:fldChar w:fldCharType="end"/>
            </w:r>
            <w:bookmarkEnd w:id="0"/>
          </w:p>
        </w:tc>
      </w:tr>
      <w:tr w:rsidR="00474660" w:rsidRPr="0080282F" w:rsidTr="00CB1FA5">
        <w:trPr>
          <w:trHeight w:val="368"/>
        </w:trPr>
        <w:tc>
          <w:tcPr>
            <w:tcW w:w="5248" w:type="dxa"/>
          </w:tcPr>
          <w:p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Job Title: </w:t>
            </w:r>
            <w:bookmarkStart w:id="2" w:name="Text2"/>
            <w:r w:rsidRPr="0080282F">
              <w:rPr>
                <w:rFonts w:ascii="Tahoma" w:hAnsi="Tahoma" w:cs="Eras Medium ITC"/>
                <w:color w:val="1F3864"/>
                <w:sz w:val="20"/>
                <w:szCs w:val="20"/>
                <w:lang w:val="en-GB"/>
              </w:rPr>
              <w:fldChar w:fldCharType="begin">
                <w:ffData>
                  <w:name w:val="Text2"/>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2"/>
          </w:p>
        </w:tc>
      </w:tr>
      <w:tr w:rsidR="00474660" w:rsidRPr="0080282F" w:rsidTr="00CB1FA5">
        <w:trPr>
          <w:trHeight w:val="355"/>
        </w:trPr>
        <w:tc>
          <w:tcPr>
            <w:tcW w:w="5248" w:type="dxa"/>
          </w:tcPr>
          <w:p w:rsidR="00474660" w:rsidRPr="0080282F" w:rsidRDefault="00474660" w:rsidP="0080282F">
            <w:pPr>
              <w:widowControl w:val="0"/>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 xml:space="preserve">Organisation: </w:t>
            </w:r>
            <w:bookmarkStart w:id="3" w:name="Text3"/>
            <w:r w:rsidRPr="0080282F">
              <w:rPr>
                <w:rFonts w:ascii="Tahoma" w:hAnsi="Tahoma" w:cs="Eras Medium ITC"/>
                <w:color w:val="1F3864"/>
                <w:sz w:val="20"/>
                <w:szCs w:val="20"/>
                <w:lang w:val="en-GB"/>
              </w:rPr>
              <w:fldChar w:fldCharType="begin">
                <w:ffData>
                  <w:name w:val="Text3"/>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3"/>
          </w:p>
        </w:tc>
      </w:tr>
      <w:tr w:rsidR="00474660" w:rsidRPr="0080282F" w:rsidTr="00CB1FA5">
        <w:trPr>
          <w:trHeight w:val="355"/>
        </w:trPr>
        <w:tc>
          <w:tcPr>
            <w:tcW w:w="5248" w:type="dxa"/>
          </w:tcPr>
          <w:p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Address: </w:t>
            </w:r>
            <w:bookmarkStart w:id="4" w:name="Text4"/>
            <w:r w:rsidRPr="0080282F">
              <w:rPr>
                <w:rFonts w:ascii="Tahoma" w:hAnsi="Tahoma" w:cs="Eras Medium ITC"/>
                <w:color w:val="1F3864"/>
                <w:sz w:val="20"/>
                <w:szCs w:val="20"/>
                <w:lang w:val="en-GB"/>
              </w:rPr>
              <w:fldChar w:fldCharType="begin">
                <w:ffData>
                  <w:name w:val="Text4"/>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4"/>
          </w:p>
        </w:tc>
      </w:tr>
      <w:bookmarkStart w:id="5" w:name="Text10"/>
      <w:tr w:rsidR="00474660" w:rsidRPr="0080282F" w:rsidTr="00CB1FA5">
        <w:trPr>
          <w:trHeight w:val="368"/>
        </w:trPr>
        <w:tc>
          <w:tcPr>
            <w:tcW w:w="5248"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0"/>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5"/>
          </w:p>
        </w:tc>
      </w:tr>
      <w:bookmarkStart w:id="6" w:name="Text11"/>
      <w:tr w:rsidR="00474660" w:rsidRPr="0080282F" w:rsidTr="00CB1FA5">
        <w:trPr>
          <w:trHeight w:val="355"/>
        </w:trPr>
        <w:tc>
          <w:tcPr>
            <w:tcW w:w="5248"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1"/>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6"/>
          </w:p>
        </w:tc>
      </w:tr>
      <w:bookmarkStart w:id="7" w:name="Text12"/>
      <w:tr w:rsidR="00474660" w:rsidRPr="0080282F" w:rsidTr="00CB1FA5">
        <w:trPr>
          <w:trHeight w:val="355"/>
        </w:trPr>
        <w:tc>
          <w:tcPr>
            <w:tcW w:w="5248"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2"/>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7"/>
          </w:p>
        </w:tc>
      </w:tr>
      <w:tr w:rsidR="00474660" w:rsidRPr="0080282F" w:rsidTr="00CB1FA5">
        <w:trPr>
          <w:trHeight w:val="368"/>
        </w:trPr>
        <w:tc>
          <w:tcPr>
            <w:tcW w:w="5248" w:type="dxa"/>
          </w:tcPr>
          <w:p w:rsidR="00474660" w:rsidRPr="0080282F" w:rsidRDefault="00474660" w:rsidP="0080282F">
            <w:pPr>
              <w:pStyle w:val="BodyText"/>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Purchase Order No. (if applicable):</w:t>
            </w:r>
            <w:bookmarkStart w:id="8" w:name="Text5"/>
            <w:r w:rsidRPr="0080282F">
              <w:rPr>
                <w:rFonts w:ascii="Tahoma" w:hAnsi="Tahoma" w:cs="Eras Medium ITC"/>
                <w:color w:val="1F3864"/>
                <w:sz w:val="20"/>
                <w:szCs w:val="20"/>
                <w:lang w:val="en-GB"/>
              </w:rPr>
              <w:fldChar w:fldCharType="begin">
                <w:ffData>
                  <w:name w:val="Text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8"/>
          </w:p>
        </w:tc>
      </w:tr>
      <w:tr w:rsidR="00474660" w:rsidRPr="0080282F" w:rsidTr="00CB1FA5">
        <w:trPr>
          <w:trHeight w:val="355"/>
        </w:trPr>
        <w:tc>
          <w:tcPr>
            <w:tcW w:w="5248" w:type="dxa"/>
          </w:tcPr>
          <w:p w:rsidR="00474660" w:rsidRPr="0080282F" w:rsidRDefault="00474660" w:rsidP="0080282F">
            <w:pPr>
              <w:pStyle w:val="BodyText"/>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Tel:</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r w:rsidRPr="0080282F">
              <w:rPr>
                <w:rFonts w:ascii="Tahoma" w:hAnsi="Tahoma" w:cs="Eras Medium ITC"/>
                <w:b/>
                <w:bCs/>
                <w:color w:val="1F3864"/>
                <w:sz w:val="20"/>
                <w:szCs w:val="20"/>
                <w:lang w:val="en-GB"/>
              </w:rPr>
              <w:t xml:space="preserve"> </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tab/>
            </w:r>
            <w:r w:rsidRPr="0080282F">
              <w:rPr>
                <w:rFonts w:ascii="Tahoma" w:hAnsi="Tahoma" w:cs="Eras Medium ITC"/>
                <w:color w:val="1F3864"/>
                <w:sz w:val="20"/>
                <w:szCs w:val="20"/>
                <w:lang w:val="en-GB"/>
              </w:rPr>
              <w:tab/>
            </w:r>
            <w:r w:rsidRPr="0080282F">
              <w:rPr>
                <w:rFonts w:ascii="Tahoma" w:hAnsi="Tahoma" w:cs="Eras Medium ITC"/>
                <w:b/>
                <w:bCs/>
                <w:color w:val="1F3864"/>
                <w:sz w:val="20"/>
                <w:szCs w:val="20"/>
                <w:lang w:val="en-GB"/>
              </w:rPr>
              <w:t>Fax:</w:t>
            </w:r>
            <w:r w:rsidRPr="0080282F">
              <w:rPr>
                <w:rFonts w:ascii="Tahoma" w:hAnsi="Tahoma" w:cs="Eras Medium ITC"/>
                <w:color w:val="1F3864"/>
                <w:sz w:val="20"/>
                <w:szCs w:val="20"/>
                <w:lang w:val="en-GB"/>
              </w:rPr>
              <w:t xml:space="preserve"> </w:t>
            </w:r>
            <w:bookmarkStart w:id="9" w:name="Text7"/>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9"/>
          </w:p>
        </w:tc>
      </w:tr>
      <w:tr w:rsidR="00474660" w:rsidRPr="0080282F" w:rsidTr="00CB1FA5">
        <w:trPr>
          <w:trHeight w:val="368"/>
        </w:trPr>
        <w:tc>
          <w:tcPr>
            <w:tcW w:w="5248" w:type="dxa"/>
          </w:tcPr>
          <w:p w:rsidR="00474660" w:rsidRPr="0080282F" w:rsidRDefault="00474660" w:rsidP="0080282F">
            <w:pPr>
              <w:widowControl w:val="0"/>
              <w:spacing w:after="40" w:line="300" w:lineRule="exact"/>
              <w:rPr>
                <w:rFonts w:ascii="Tahoma" w:hAnsi="Tahoma" w:cs="Eras Medium ITC"/>
                <w:sz w:val="20"/>
                <w:szCs w:val="20"/>
                <w:lang w:val="en-GB"/>
              </w:rPr>
            </w:pPr>
            <w:r w:rsidRPr="0080282F">
              <w:rPr>
                <w:rFonts w:ascii="Tahoma" w:hAnsi="Tahoma" w:cs="Eras Medium ITC"/>
                <w:b/>
                <w:bCs/>
                <w:color w:val="1F3864"/>
                <w:sz w:val="20"/>
                <w:szCs w:val="20"/>
                <w:lang w:val="en-GB"/>
              </w:rPr>
              <w:t>E-mail:</w:t>
            </w:r>
            <w:r w:rsidRPr="0080282F">
              <w:rPr>
                <w:rFonts w:ascii="Tahoma" w:hAnsi="Tahoma" w:cs="Eras Medium ITC"/>
                <w:b/>
                <w:bCs/>
                <w:color w:val="336600"/>
                <w:sz w:val="20"/>
                <w:szCs w:val="20"/>
                <w:lang w:val="en-GB"/>
              </w:rPr>
              <w:t xml:space="preserve"> </w:t>
            </w:r>
            <w:bookmarkStart w:id="10" w:name="Text8"/>
            <w:r w:rsidRPr="0080282F">
              <w:rPr>
                <w:rFonts w:ascii="Tahoma" w:hAnsi="Tahoma" w:cs="Eras Medium ITC"/>
                <w:sz w:val="20"/>
                <w:szCs w:val="20"/>
                <w:lang w:val="en-GB"/>
              </w:rPr>
              <w:fldChar w:fldCharType="begin">
                <w:ffData>
                  <w:name w:val="Text8"/>
                  <w:enabled/>
                  <w:calcOnExit w:val="0"/>
                  <w:textInput/>
                </w:ffData>
              </w:fldChar>
            </w:r>
            <w:r w:rsidRPr="0080282F">
              <w:rPr>
                <w:rFonts w:ascii="Tahoma" w:hAnsi="Tahoma" w:cs="Eras Medium ITC"/>
                <w:sz w:val="20"/>
                <w:szCs w:val="20"/>
                <w:lang w:val="en-GB"/>
              </w:rPr>
              <w:instrText xml:space="preserve"> FORMTEXT </w:instrText>
            </w:r>
            <w:r w:rsidRPr="0080282F">
              <w:rPr>
                <w:rFonts w:ascii="Tahoma" w:hAnsi="Tahoma" w:cs="Eras Medium ITC"/>
                <w:sz w:val="20"/>
                <w:szCs w:val="20"/>
                <w:lang w:val="en-GB"/>
              </w:rPr>
            </w:r>
            <w:r w:rsidRPr="0080282F">
              <w:rPr>
                <w:rFonts w:ascii="Tahoma" w:hAnsi="Tahoma" w:cs="Eras Medium ITC"/>
                <w:sz w:val="20"/>
                <w:szCs w:val="20"/>
                <w:lang w:val="en-GB"/>
              </w:rPr>
              <w:fldChar w:fldCharType="separate"/>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sz w:val="20"/>
                <w:szCs w:val="20"/>
                <w:lang w:val="en-GB"/>
              </w:rPr>
              <w:fldChar w:fldCharType="end"/>
            </w:r>
            <w:bookmarkEnd w:id="10"/>
          </w:p>
        </w:tc>
      </w:tr>
    </w:tbl>
    <w:p w:rsidR="00474660" w:rsidRDefault="00474660" w:rsidP="0096791F"/>
    <w:sectPr w:rsidR="00474660" w:rsidSect="00E76B5E">
      <w:pgSz w:w="11906" w:h="16838"/>
      <w:pgMar w:top="238" w:right="340" w:bottom="249" w:left="340"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660" w:rsidRDefault="00474660">
      <w:pPr>
        <w:spacing w:after="0" w:line="240" w:lineRule="auto"/>
      </w:pPr>
      <w:r>
        <w:separator/>
      </w:r>
    </w:p>
  </w:endnote>
  <w:endnote w:type="continuationSeparator" w:id="0">
    <w:p w:rsidR="00474660" w:rsidRDefault="00474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Gentium Basic"/>
    <w:charset w:val="00"/>
    <w:family w:val="roman"/>
    <w:pitch w:val="variable"/>
    <w:sig w:usb0="00000003" w:usb1="00000000" w:usb2="00000000" w:usb3="00000000" w:csb0="00000001" w:csb1="00000000"/>
  </w:font>
  <w:font w:name="Eras Medium ITC">
    <w:altName w:val="Lucida Sans Unicode"/>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Demi ITC">
    <w:altName w:val="Swis721 Ex BT"/>
    <w:charset w:val="00"/>
    <w:family w:val="swiss"/>
    <w:pitch w:val="variable"/>
    <w:sig w:usb0="00000003" w:usb1="00000000" w:usb2="00000000" w:usb3="00000000" w:csb0="00000001" w:csb1="00000000"/>
  </w:font>
  <w:font w:name="DejaVu Sans Condensed">
    <w:panose1 w:val="020B0606030804020204"/>
    <w:charset w:val="00"/>
    <w:family w:val="swiss"/>
    <w:pitch w:val="variable"/>
    <w:sig w:usb0="E7002EFF" w:usb1="D200FDFF" w:usb2="0A246029" w:usb3="00000000" w:csb0="000001FF" w:csb1="00000000"/>
  </w:font>
  <w:font w:name="DejaVu Sans">
    <w:panose1 w:val="020B0603030804020204"/>
    <w:charset w:val="00"/>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660" w:rsidRDefault="00474660">
      <w:pPr>
        <w:spacing w:after="0" w:line="240" w:lineRule="auto"/>
      </w:pPr>
      <w:r>
        <w:separator/>
      </w:r>
    </w:p>
  </w:footnote>
  <w:footnote w:type="continuationSeparator" w:id="0">
    <w:p w:rsidR="00474660" w:rsidRDefault="004746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47E7DB2"/>
    <w:lvl w:ilvl="0">
      <w:numFmt w:val="bullet"/>
      <w:lvlText w:val="*"/>
      <w:lvlJc w:val="left"/>
    </w:lvl>
  </w:abstractNum>
  <w:num w:numId="1">
    <w:abstractNumId w:val="0"/>
    <w:lvlOverride w:ilvl="0">
      <w:lvl w:ilvl="0">
        <w:start w:val="1"/>
        <w:numFmt w:val="bullet"/>
        <w:lvlText w:val=""/>
        <w:legacy w:legacy="1" w:legacySpace="0" w:legacyIndent="566"/>
        <w:lvlJc w:val="left"/>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XKV8M+0d23BTZOP3zpQqeA95KXSj/tlsLDzwyIveGjPPPkWGfa6FZK66/AXTveaj8NN8GdFg+tdoRgF7rK19Q==" w:salt="Vwru2zzGFKLewmnbB+4w+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725"/>
    <w:rsid w:val="00013333"/>
    <w:rsid w:val="000271F0"/>
    <w:rsid w:val="0003265F"/>
    <w:rsid w:val="000526E1"/>
    <w:rsid w:val="00065775"/>
    <w:rsid w:val="000777A0"/>
    <w:rsid w:val="000965A6"/>
    <w:rsid w:val="000A6597"/>
    <w:rsid w:val="000B6FDC"/>
    <w:rsid w:val="000D16C0"/>
    <w:rsid w:val="000E0CD9"/>
    <w:rsid w:val="000E18D4"/>
    <w:rsid w:val="0011487F"/>
    <w:rsid w:val="0012661F"/>
    <w:rsid w:val="0014249D"/>
    <w:rsid w:val="00144EA2"/>
    <w:rsid w:val="00154956"/>
    <w:rsid w:val="00163397"/>
    <w:rsid w:val="001643B5"/>
    <w:rsid w:val="001829F6"/>
    <w:rsid w:val="001A2127"/>
    <w:rsid w:val="001B4167"/>
    <w:rsid w:val="001C6966"/>
    <w:rsid w:val="001D754B"/>
    <w:rsid w:val="001F6BAD"/>
    <w:rsid w:val="00244C01"/>
    <w:rsid w:val="0027768E"/>
    <w:rsid w:val="00291B14"/>
    <w:rsid w:val="002B1991"/>
    <w:rsid w:val="002B2237"/>
    <w:rsid w:val="002D0D82"/>
    <w:rsid w:val="002D73FF"/>
    <w:rsid w:val="002F2AD7"/>
    <w:rsid w:val="002F7CAD"/>
    <w:rsid w:val="00307134"/>
    <w:rsid w:val="00320275"/>
    <w:rsid w:val="00365578"/>
    <w:rsid w:val="00371493"/>
    <w:rsid w:val="00376CA8"/>
    <w:rsid w:val="003822D1"/>
    <w:rsid w:val="003A2197"/>
    <w:rsid w:val="003B2BED"/>
    <w:rsid w:val="003D0C5D"/>
    <w:rsid w:val="00400371"/>
    <w:rsid w:val="00414F6E"/>
    <w:rsid w:val="0042538E"/>
    <w:rsid w:val="00436BB3"/>
    <w:rsid w:val="00445E13"/>
    <w:rsid w:val="00474660"/>
    <w:rsid w:val="00477644"/>
    <w:rsid w:val="004E1BFA"/>
    <w:rsid w:val="005169AB"/>
    <w:rsid w:val="00554BB1"/>
    <w:rsid w:val="0058066C"/>
    <w:rsid w:val="00590629"/>
    <w:rsid w:val="005B2B32"/>
    <w:rsid w:val="005D72D3"/>
    <w:rsid w:val="005E04EF"/>
    <w:rsid w:val="005E1B04"/>
    <w:rsid w:val="005E2100"/>
    <w:rsid w:val="005E2C48"/>
    <w:rsid w:val="00625324"/>
    <w:rsid w:val="006354E8"/>
    <w:rsid w:val="00651AE9"/>
    <w:rsid w:val="00671C47"/>
    <w:rsid w:val="006819B8"/>
    <w:rsid w:val="00691188"/>
    <w:rsid w:val="006A3D63"/>
    <w:rsid w:val="006B0958"/>
    <w:rsid w:val="006B6435"/>
    <w:rsid w:val="006E4E5A"/>
    <w:rsid w:val="007052E6"/>
    <w:rsid w:val="00707F46"/>
    <w:rsid w:val="00721397"/>
    <w:rsid w:val="00731FF1"/>
    <w:rsid w:val="00732D8E"/>
    <w:rsid w:val="00736725"/>
    <w:rsid w:val="00737200"/>
    <w:rsid w:val="00750F8E"/>
    <w:rsid w:val="007B062B"/>
    <w:rsid w:val="007D24A5"/>
    <w:rsid w:val="007E2B4E"/>
    <w:rsid w:val="007F2E72"/>
    <w:rsid w:val="007F61CC"/>
    <w:rsid w:val="00800DF2"/>
    <w:rsid w:val="0080282F"/>
    <w:rsid w:val="00816692"/>
    <w:rsid w:val="008439BE"/>
    <w:rsid w:val="008516B1"/>
    <w:rsid w:val="00870F83"/>
    <w:rsid w:val="00872C46"/>
    <w:rsid w:val="00874476"/>
    <w:rsid w:val="00890E02"/>
    <w:rsid w:val="00892C4D"/>
    <w:rsid w:val="008A18B8"/>
    <w:rsid w:val="008A69B9"/>
    <w:rsid w:val="008E3D3A"/>
    <w:rsid w:val="008F66E1"/>
    <w:rsid w:val="00903297"/>
    <w:rsid w:val="00904498"/>
    <w:rsid w:val="00916E15"/>
    <w:rsid w:val="00925F48"/>
    <w:rsid w:val="009445DA"/>
    <w:rsid w:val="0094529E"/>
    <w:rsid w:val="009574FD"/>
    <w:rsid w:val="00965583"/>
    <w:rsid w:val="0096791F"/>
    <w:rsid w:val="0098461B"/>
    <w:rsid w:val="00993C2F"/>
    <w:rsid w:val="009B3F68"/>
    <w:rsid w:val="009E7A92"/>
    <w:rsid w:val="00A034EF"/>
    <w:rsid w:val="00A05ECF"/>
    <w:rsid w:val="00A257FD"/>
    <w:rsid w:val="00A40416"/>
    <w:rsid w:val="00A55A32"/>
    <w:rsid w:val="00A630DD"/>
    <w:rsid w:val="00A63FB0"/>
    <w:rsid w:val="00A9126C"/>
    <w:rsid w:val="00AA58CF"/>
    <w:rsid w:val="00AB258B"/>
    <w:rsid w:val="00AC1444"/>
    <w:rsid w:val="00AC2E8A"/>
    <w:rsid w:val="00AE01F6"/>
    <w:rsid w:val="00AF7F80"/>
    <w:rsid w:val="00B06042"/>
    <w:rsid w:val="00B10BD3"/>
    <w:rsid w:val="00B14DD6"/>
    <w:rsid w:val="00B510B7"/>
    <w:rsid w:val="00B51DC5"/>
    <w:rsid w:val="00B55B29"/>
    <w:rsid w:val="00B717C3"/>
    <w:rsid w:val="00BA7462"/>
    <w:rsid w:val="00BD2BBF"/>
    <w:rsid w:val="00BE5477"/>
    <w:rsid w:val="00BF2038"/>
    <w:rsid w:val="00C001CB"/>
    <w:rsid w:val="00C41022"/>
    <w:rsid w:val="00C53BD1"/>
    <w:rsid w:val="00C90F8A"/>
    <w:rsid w:val="00C91690"/>
    <w:rsid w:val="00C94DCA"/>
    <w:rsid w:val="00C97775"/>
    <w:rsid w:val="00CB1FA5"/>
    <w:rsid w:val="00CB7FD4"/>
    <w:rsid w:val="00CC1140"/>
    <w:rsid w:val="00CC71FE"/>
    <w:rsid w:val="00CD6FAB"/>
    <w:rsid w:val="00CF7AC3"/>
    <w:rsid w:val="00D060A5"/>
    <w:rsid w:val="00D31B3F"/>
    <w:rsid w:val="00D32C2A"/>
    <w:rsid w:val="00D5071E"/>
    <w:rsid w:val="00D5444A"/>
    <w:rsid w:val="00D56AB2"/>
    <w:rsid w:val="00D7217B"/>
    <w:rsid w:val="00D721C8"/>
    <w:rsid w:val="00D74DE6"/>
    <w:rsid w:val="00D85F0C"/>
    <w:rsid w:val="00DB50A9"/>
    <w:rsid w:val="00DD7AC8"/>
    <w:rsid w:val="00DF0650"/>
    <w:rsid w:val="00DF10FF"/>
    <w:rsid w:val="00DF26BC"/>
    <w:rsid w:val="00E16053"/>
    <w:rsid w:val="00E173DC"/>
    <w:rsid w:val="00E21E96"/>
    <w:rsid w:val="00E34A13"/>
    <w:rsid w:val="00E51A55"/>
    <w:rsid w:val="00E54D4F"/>
    <w:rsid w:val="00E73D6C"/>
    <w:rsid w:val="00E76B5E"/>
    <w:rsid w:val="00E95BAB"/>
    <w:rsid w:val="00EA51D6"/>
    <w:rsid w:val="00EB0BD3"/>
    <w:rsid w:val="00EC41FC"/>
    <w:rsid w:val="00ED2374"/>
    <w:rsid w:val="00ED6B43"/>
    <w:rsid w:val="00EE612F"/>
    <w:rsid w:val="00EE6570"/>
    <w:rsid w:val="00EF5C17"/>
    <w:rsid w:val="00F02C44"/>
    <w:rsid w:val="00F35B5F"/>
    <w:rsid w:val="00F57901"/>
    <w:rsid w:val="00FB40C3"/>
    <w:rsid w:val="00FD1C3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026"/>
    <o:shapelayout v:ext="edit">
      <o:idmap v:ext="edit" data="1"/>
    </o:shapelayout>
  </w:shapeDefaults>
  <w:decimalSymbol w:val="."/>
  <w:listSeparator w:val=","/>
  <w14:defaultImageDpi w14:val="0"/>
  <w15:docId w15:val="{51C27ED1-12B5-4572-BB2C-CAFDB2A2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iPriority="0"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lang w:eastAsia="en-US"/>
    </w:rPr>
  </w:style>
  <w:style w:type="paragraph" w:styleId="Heading1">
    <w:name w:val="heading 1"/>
    <w:basedOn w:val="Normal"/>
    <w:link w:val="Heading1Char"/>
    <w:uiPriority w:val="99"/>
    <w:qFormat/>
    <w:pPr>
      <w:widowControl w:val="0"/>
      <w:overflowPunct w:val="0"/>
      <w:autoSpaceDE w:val="0"/>
      <w:autoSpaceDN w:val="0"/>
      <w:adjustRightInd w:val="0"/>
      <w:spacing w:after="0" w:line="273" w:lineRule="auto"/>
      <w:outlineLvl w:val="0"/>
    </w:pPr>
    <w:rPr>
      <w:rFonts w:ascii="Perpetua" w:eastAsia="Times New Roman" w:hAnsi="Perpetua" w:cs="Perpetua"/>
      <w:i/>
      <w:iCs/>
      <w:color w:val="000000"/>
      <w:kern w:val="28"/>
      <w:sz w:val="63"/>
      <w:szCs w:val="63"/>
      <w:lang w:eastAsia="en-IE"/>
    </w:rPr>
  </w:style>
  <w:style w:type="paragraph" w:styleId="Heading2">
    <w:name w:val="heading 2"/>
    <w:basedOn w:val="Normal"/>
    <w:link w:val="Heading2Char"/>
    <w:uiPriority w:val="99"/>
    <w:qFormat/>
    <w:pPr>
      <w:widowControl w:val="0"/>
      <w:overflowPunct w:val="0"/>
      <w:autoSpaceDE w:val="0"/>
      <w:autoSpaceDN w:val="0"/>
      <w:adjustRightInd w:val="0"/>
      <w:spacing w:after="0" w:line="273" w:lineRule="auto"/>
      <w:outlineLvl w:val="1"/>
    </w:pPr>
    <w:rPr>
      <w:rFonts w:ascii="Perpetua" w:eastAsia="Times New Roman" w:hAnsi="Perpetua" w:cs="Perpetua"/>
      <w:b/>
      <w:bCs/>
      <w:color w:val="000000"/>
      <w:kern w:val="28"/>
      <w:sz w:val="56"/>
      <w:szCs w:val="56"/>
      <w:lang w:eastAsia="en-IE"/>
    </w:rPr>
  </w:style>
  <w:style w:type="paragraph" w:styleId="Heading3">
    <w:name w:val="heading 3"/>
    <w:basedOn w:val="Normal"/>
    <w:next w:val="Normal"/>
    <w:link w:val="Heading3Char"/>
    <w:uiPriority w:val="99"/>
    <w:qFormat/>
    <w:pPr>
      <w:keepNext/>
      <w:widowControl w:val="0"/>
      <w:spacing w:after="100"/>
      <w:jc w:val="both"/>
      <w:outlineLvl w:val="2"/>
    </w:pPr>
    <w:rPr>
      <w:rFonts w:ascii="Eras Medium ITC" w:hAnsi="Eras Medium ITC"/>
      <w:b/>
      <w:bCs/>
      <w:color w:val="336600"/>
      <w:lang w:val="en-GB"/>
    </w:rPr>
  </w:style>
  <w:style w:type="paragraph" w:styleId="Heading4">
    <w:name w:val="heading 4"/>
    <w:basedOn w:val="Normal"/>
    <w:next w:val="Normal"/>
    <w:link w:val="Heading4Char"/>
    <w:uiPriority w:val="99"/>
    <w:qFormat/>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9"/>
    <w:qFormat/>
    <w:pPr>
      <w:spacing w:before="240" w:after="60"/>
      <w:outlineLvl w:val="4"/>
    </w:pPr>
    <w:rPr>
      <w:rFonts w:eastAsia="Times New Roman"/>
      <w:b/>
      <w:bCs/>
      <w:i/>
      <w:iCs/>
      <w:sz w:val="26"/>
      <w:szCs w:val="26"/>
    </w:rPr>
  </w:style>
  <w:style w:type="paragraph" w:styleId="Heading6">
    <w:name w:val="heading 6"/>
    <w:basedOn w:val="Normal"/>
    <w:link w:val="Heading6Char"/>
    <w:uiPriority w:val="99"/>
    <w:qFormat/>
    <w:pPr>
      <w:widowControl w:val="0"/>
      <w:overflowPunct w:val="0"/>
      <w:autoSpaceDE w:val="0"/>
      <w:autoSpaceDN w:val="0"/>
      <w:adjustRightInd w:val="0"/>
      <w:spacing w:after="0" w:line="273" w:lineRule="auto"/>
      <w:outlineLvl w:val="5"/>
    </w:pPr>
    <w:rPr>
      <w:rFonts w:ascii="Perpetua" w:eastAsia="Times New Roman" w:hAnsi="Perpetua" w:cs="Perpetua"/>
      <w:color w:val="000000"/>
      <w:kern w:val="28"/>
      <w:sz w:val="45"/>
      <w:szCs w:val="45"/>
      <w:lang w:eastAsia="en-IE"/>
    </w:rPr>
  </w:style>
  <w:style w:type="paragraph" w:styleId="Heading7">
    <w:name w:val="heading 7"/>
    <w:basedOn w:val="Normal"/>
    <w:next w:val="Normal"/>
    <w:link w:val="Heading7Char"/>
    <w:uiPriority w:val="99"/>
    <w:qFormat/>
    <w:pPr>
      <w:keepNext/>
      <w:widowControl w:val="0"/>
      <w:spacing w:after="0" w:line="240" w:lineRule="auto"/>
      <w:jc w:val="center"/>
      <w:outlineLvl w:val="6"/>
    </w:pPr>
    <w:rPr>
      <w:rFonts w:ascii="Candara" w:hAnsi="Candara"/>
      <w:b/>
      <w:bCs/>
      <w:color w:val="003300"/>
      <w:sz w:val="36"/>
      <w:szCs w:val="44"/>
    </w:rPr>
  </w:style>
  <w:style w:type="paragraph" w:styleId="Heading8">
    <w:name w:val="heading 8"/>
    <w:basedOn w:val="Normal"/>
    <w:next w:val="Normal"/>
    <w:link w:val="Heading8Char"/>
    <w:uiPriority w:val="99"/>
    <w:qFormat/>
    <w:pPr>
      <w:keepNext/>
      <w:widowControl w:val="0"/>
      <w:spacing w:after="0" w:line="240" w:lineRule="auto"/>
      <w:jc w:val="center"/>
      <w:outlineLvl w:val="7"/>
    </w:pPr>
    <w:rPr>
      <w:rFonts w:ascii="Candara" w:hAnsi="Candara"/>
      <w:b/>
      <w:bCs/>
      <w:color w:val="003300"/>
      <w:sz w:val="40"/>
      <w:szCs w:val="44"/>
    </w:rPr>
  </w:style>
  <w:style w:type="paragraph" w:styleId="Heading9">
    <w:name w:val="heading 9"/>
    <w:basedOn w:val="Normal"/>
    <w:link w:val="Heading9Char"/>
    <w:uiPriority w:val="99"/>
    <w:qFormat/>
    <w:pPr>
      <w:keepNext/>
      <w:overflowPunct w:val="0"/>
      <w:autoSpaceDE w:val="0"/>
      <w:autoSpaceDN w:val="0"/>
      <w:adjustRightInd w:val="0"/>
      <w:spacing w:after="0" w:line="273" w:lineRule="auto"/>
      <w:jc w:val="both"/>
      <w:outlineLvl w:val="8"/>
    </w:pPr>
    <w:rPr>
      <w:rFonts w:ascii="Times New Roman" w:eastAsia="Times New Roman" w:hAnsi="Times New Roman"/>
      <w:b/>
      <w:bCs/>
      <w:color w:val="0000FF"/>
      <w:kern w:val="2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Perpetua" w:hAnsi="Perpetua"/>
      <w:i/>
      <w:color w:val="000000"/>
      <w:kern w:val="28"/>
      <w:sz w:val="63"/>
    </w:rPr>
  </w:style>
  <w:style w:type="character" w:customStyle="1" w:styleId="Heading2Char">
    <w:name w:val="Heading 2 Char"/>
    <w:basedOn w:val="DefaultParagraphFont"/>
    <w:link w:val="Heading2"/>
    <w:uiPriority w:val="99"/>
    <w:rPr>
      <w:rFonts w:ascii="Perpetua" w:hAnsi="Perpetua"/>
      <w:b/>
      <w:color w:val="000000"/>
      <w:kern w:val="28"/>
      <w:sz w:val="56"/>
    </w:rPr>
  </w:style>
  <w:style w:type="character" w:customStyle="1" w:styleId="Heading3Char">
    <w:name w:val="Heading 3 Char"/>
    <w:basedOn w:val="DefaultParagraphFont"/>
    <w:link w:val="Heading3"/>
    <w:uiPriority w:val="9"/>
    <w:semiHidden/>
    <w:rsid w:val="00ED0BCC"/>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9"/>
    <w:rPr>
      <w:rFonts w:ascii="Calibri" w:hAnsi="Calibri"/>
      <w:b/>
      <w:sz w:val="28"/>
      <w:lang w:val="x-none" w:eastAsia="en-US"/>
    </w:rPr>
  </w:style>
  <w:style w:type="character" w:customStyle="1" w:styleId="Heading5Char">
    <w:name w:val="Heading 5 Char"/>
    <w:basedOn w:val="DefaultParagraphFont"/>
    <w:link w:val="Heading5"/>
    <w:uiPriority w:val="99"/>
    <w:rPr>
      <w:rFonts w:ascii="Calibri" w:hAnsi="Calibri"/>
      <w:b/>
      <w:i/>
      <w:sz w:val="26"/>
      <w:lang w:val="x-none" w:eastAsia="en-US"/>
    </w:rPr>
  </w:style>
  <w:style w:type="character" w:customStyle="1" w:styleId="Heading6Char">
    <w:name w:val="Heading 6 Char"/>
    <w:basedOn w:val="DefaultParagraphFont"/>
    <w:link w:val="Heading6"/>
    <w:uiPriority w:val="99"/>
    <w:rPr>
      <w:rFonts w:ascii="Perpetua" w:hAnsi="Perpetua"/>
      <w:color w:val="000000"/>
      <w:kern w:val="28"/>
      <w:sz w:val="45"/>
    </w:rPr>
  </w:style>
  <w:style w:type="character" w:customStyle="1" w:styleId="Heading7Char">
    <w:name w:val="Heading 7 Char"/>
    <w:basedOn w:val="DefaultParagraphFont"/>
    <w:link w:val="Heading7"/>
    <w:uiPriority w:val="9"/>
    <w:semiHidden/>
    <w:rsid w:val="00ED0BCC"/>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ED0BCC"/>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9"/>
    <w:rPr>
      <w:rFonts w:ascii="Times New Roman" w:hAnsi="Times New Roman"/>
      <w:b/>
      <w:color w:val="0000FF"/>
      <w:kern w:val="28"/>
      <w:sz w:val="22"/>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sz w:val="1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sz w:val="22"/>
      <w:lang w:val="x-none"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sz w:val="22"/>
      <w:lang w:val="x-none"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2"/>
      <w:lang w:val="x-none" w:eastAsia="en-US"/>
    </w:rPr>
  </w:style>
  <w:style w:type="paragraph" w:styleId="BodyText3">
    <w:name w:val="Body Text 3"/>
    <w:basedOn w:val="Normal"/>
    <w:link w:val="BodyText3Char"/>
    <w:uiPriority w:val="99"/>
    <w:pPr>
      <w:widowControl w:val="0"/>
      <w:overflowPunct w:val="0"/>
      <w:autoSpaceDE w:val="0"/>
      <w:autoSpaceDN w:val="0"/>
      <w:adjustRightInd w:val="0"/>
      <w:spacing w:after="180" w:line="273" w:lineRule="auto"/>
    </w:pPr>
    <w:rPr>
      <w:rFonts w:ascii="Perpetua" w:eastAsia="Times New Roman" w:hAnsi="Perpetua" w:cs="Perpetua"/>
      <w:color w:val="000000"/>
      <w:kern w:val="28"/>
      <w:sz w:val="28"/>
      <w:szCs w:val="28"/>
      <w:lang w:eastAsia="en-IE"/>
    </w:rPr>
  </w:style>
  <w:style w:type="character" w:customStyle="1" w:styleId="BodyText3Char">
    <w:name w:val="Body Text 3 Char"/>
    <w:basedOn w:val="DefaultParagraphFont"/>
    <w:link w:val="BodyText3"/>
    <w:uiPriority w:val="99"/>
    <w:rPr>
      <w:rFonts w:ascii="Perpetua" w:hAnsi="Perpetua"/>
      <w:color w:val="000000"/>
      <w:kern w:val="28"/>
      <w:sz w:val="28"/>
    </w:rPr>
  </w:style>
  <w:style w:type="paragraph" w:styleId="BodyText2">
    <w:name w:val="Body Text 2"/>
    <w:basedOn w:val="Normal"/>
    <w:link w:val="BodyText2Char"/>
    <w:uiPriority w:val="99"/>
    <w:pPr>
      <w:widowControl w:val="0"/>
      <w:spacing w:line="273" w:lineRule="auto"/>
      <w:jc w:val="center"/>
    </w:pPr>
    <w:rPr>
      <w:rFonts w:ascii="Eras Demi ITC" w:hAnsi="Eras Demi ITC"/>
      <w:b/>
      <w:bCs/>
      <w:color w:val="0C0C0C"/>
      <w:sz w:val="36"/>
      <w:szCs w:val="40"/>
    </w:rPr>
  </w:style>
  <w:style w:type="character" w:customStyle="1" w:styleId="BodyText2Char">
    <w:name w:val="Body Text 2 Char"/>
    <w:basedOn w:val="DefaultParagraphFont"/>
    <w:link w:val="BodyText2"/>
    <w:uiPriority w:val="99"/>
    <w:semiHidden/>
    <w:rsid w:val="00ED0BCC"/>
    <w:rPr>
      <w:lang w:eastAsia="en-US"/>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sid w:val="00ED0BCC"/>
    <w:rPr>
      <w:sz w:val="20"/>
      <w:szCs w:val="20"/>
      <w:lang w:eastAsia="en-US"/>
    </w:rPr>
  </w:style>
  <w:style w:type="table" w:styleId="TableGrid">
    <w:name w:val="Table Grid"/>
    <w:basedOn w:val="TableNormal"/>
    <w:uiPriority w:val="99"/>
    <w:rsid w:val="007D24A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510B7"/>
    <w:rPr>
      <w:rFonts w:cs="Times New Roman"/>
      <w:color w:val="0000FF"/>
      <w:u w:val="single"/>
    </w:rPr>
  </w:style>
  <w:style w:type="paragraph" w:styleId="NoSpacing">
    <w:name w:val="No Spacing"/>
    <w:uiPriority w:val="1"/>
    <w:qFormat/>
    <w:rsid w:val="00DF0650"/>
    <w:pPr>
      <w:spacing w:after="0" w:line="240" w:lineRule="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eipts@opw.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89DD7-F6BB-4C9E-B5B2-C668CD9D5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Pages>
  <Words>864</Words>
  <Characters>4926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Fasil Gebre</dc:creator>
  <cp:keywords/>
  <dc:description/>
  <cp:lastModifiedBy>Fasil Gebre</cp:lastModifiedBy>
  <cp:revision>12</cp:revision>
  <cp:lastPrinted>2018-09-28T15:12:00Z</cp:lastPrinted>
  <dcterms:created xsi:type="dcterms:W3CDTF">2018-09-24T10:39:00Z</dcterms:created>
  <dcterms:modified xsi:type="dcterms:W3CDTF">2018-09-28T16:01:00Z</dcterms:modified>
</cp:coreProperties>
</file>